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52075087"/>
    <w:p w14:paraId="2D08EBC9" w14:textId="77777777" w:rsidR="00137359" w:rsidRPr="00137359" w:rsidRDefault="00137359" w:rsidP="00137359">
      <w:pPr>
        <w:spacing w:after="160" w:line="259" w:lineRule="auto"/>
        <w:ind w:left="-1560"/>
        <w:jc w:val="center"/>
        <w:rPr>
          <w:rFonts w:ascii="Calibri" w:eastAsia="Calibri" w:hAnsi="Calibri" w:cs="Times New Roman"/>
          <w:lang w:eastAsia="en-US"/>
        </w:rPr>
      </w:pPr>
      <w:r w:rsidRPr="00137359">
        <w:rPr>
          <w:rFonts w:ascii="Calibri" w:eastAsia="Calibri" w:hAnsi="Calibri" w:cs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55FD2FE" wp14:editId="53AB5438">
                <wp:simplePos x="0" y="0"/>
                <wp:positionH relativeFrom="column">
                  <wp:posOffset>-970915</wp:posOffset>
                </wp:positionH>
                <wp:positionV relativeFrom="paragraph">
                  <wp:posOffset>-890905</wp:posOffset>
                </wp:positionV>
                <wp:extent cx="7545600" cy="1039495"/>
                <wp:effectExtent l="19050" t="19050" r="17780" b="27305"/>
                <wp:wrapNone/>
                <wp:docPr id="52420563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5600" cy="103949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1750">
                          <a:solidFill>
                            <a:srgbClr val="C0504D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1D6A59" id="Rectangle 15" o:spid="_x0000_s1026" style="position:absolute;margin-left:-76.45pt;margin-top:-70.15pt;width:594.15pt;height:81.8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" fillcolor="#c0504d" strokecolor="#c0504d" strokeweight="2.5pt"/>
            </w:pict>
          </mc:Fallback>
        </mc:AlternateContent>
      </w:r>
    </w:p>
    <w:p w14:paraId="4A4A37DD" w14:textId="77777777" w:rsidR="00137359" w:rsidRPr="00137359" w:rsidRDefault="00137359" w:rsidP="00137359">
      <w:pPr>
        <w:spacing w:after="160" w:line="259" w:lineRule="auto"/>
        <w:ind w:left="-1276"/>
        <w:jc w:val="center"/>
        <w:rPr>
          <w:rFonts w:ascii="Calibri" w:eastAsia="Calibri" w:hAnsi="Calibri" w:cs="Times New Roman"/>
          <w:lang w:eastAsia="en-US"/>
        </w:rPr>
      </w:pPr>
      <w:bookmarkStart w:id="1" w:name="_Hlk152074705"/>
    </w:p>
    <w:p w14:paraId="1C4DFBD2" w14:textId="77777777" w:rsidR="00137359" w:rsidRPr="00137359" w:rsidRDefault="00137359" w:rsidP="00137359">
      <w:pPr>
        <w:spacing w:after="160" w:line="240" w:lineRule="auto"/>
        <w:rPr>
          <w:rFonts w:ascii="Calibri" w:eastAsia="Calibri" w:hAnsi="Calibri" w:cs="Times New Roman"/>
          <w:b/>
          <w:bCs/>
          <w:color w:val="C0504D"/>
          <w:sz w:val="48"/>
          <w:szCs w:val="48"/>
          <w:lang w:eastAsia="en-US"/>
        </w:rPr>
      </w:pPr>
    </w:p>
    <w:p w14:paraId="76C2554B" w14:textId="77777777" w:rsidR="00137359" w:rsidRPr="00137359" w:rsidRDefault="00137359" w:rsidP="00137359">
      <w:pPr>
        <w:spacing w:after="160" w:line="240" w:lineRule="auto"/>
        <w:ind w:left="142"/>
        <w:rPr>
          <w:rFonts w:ascii="Calibri" w:eastAsia="+mj-ea" w:hAnsi="Calibri" w:cs="+mj-cs"/>
          <w:b/>
          <w:bCs/>
          <w:color w:val="953735"/>
          <w:kern w:val="24"/>
          <w:sz w:val="48"/>
          <w:szCs w:val="48"/>
          <w:lang w:eastAsia="en-US"/>
        </w:rPr>
      </w:pPr>
      <w:r w:rsidRPr="00137359">
        <w:rPr>
          <w:rFonts w:ascii="Calibri" w:eastAsia="Calibri" w:hAnsi="Calibri" w:cs="Times New Roman"/>
          <w:b/>
          <w:bCs/>
          <w:noProof/>
          <w:color w:val="C0504D"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602A675A" wp14:editId="55CBCCD9">
            <wp:simplePos x="0" y="0"/>
            <wp:positionH relativeFrom="column">
              <wp:posOffset>-142875</wp:posOffset>
            </wp:positionH>
            <wp:positionV relativeFrom="paragraph">
              <wp:posOffset>563880</wp:posOffset>
            </wp:positionV>
            <wp:extent cx="8653780" cy="6048375"/>
            <wp:effectExtent l="0" t="0" r="0" b="0"/>
            <wp:wrapNone/>
            <wp:docPr id="5" name="Imagen 5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8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378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359">
        <w:rPr>
          <w:rFonts w:ascii="Calibri" w:eastAsia="+mj-ea" w:hAnsi="Calibri" w:cs="+mj-cs"/>
          <w:b/>
          <w:bCs/>
          <w:color w:val="953735"/>
          <w:kern w:val="24"/>
          <w:sz w:val="48"/>
          <w:szCs w:val="48"/>
          <w:lang w:eastAsia="en-US"/>
        </w:rPr>
        <w:t>Indicadores Socioeconómicos de la Ciudad de València</w:t>
      </w:r>
    </w:p>
    <w:p w14:paraId="184F0C52" w14:textId="77777777" w:rsidR="00137359" w:rsidRPr="00137359" w:rsidRDefault="00137359" w:rsidP="00137359">
      <w:pPr>
        <w:spacing w:after="160" w:line="240" w:lineRule="auto"/>
        <w:ind w:left="-1276" w:firstLine="1418"/>
        <w:rPr>
          <w:rFonts w:ascii="Calibri" w:eastAsia="Calibri" w:hAnsi="Calibri" w:cs="Times New Roman"/>
          <w:b/>
          <w:bCs/>
          <w:color w:val="C00000"/>
          <w:sz w:val="50"/>
          <w:szCs w:val="50"/>
          <w:lang w:eastAsia="en-US"/>
        </w:rPr>
      </w:pPr>
      <w:r w:rsidRPr="00137359">
        <w:rPr>
          <w:rFonts w:ascii="Calibri" w:eastAsia="+mj-ea" w:hAnsi="Calibri" w:cs="+mj-cs"/>
          <w:b/>
          <w:bCs/>
          <w:color w:val="953735"/>
          <w:kern w:val="24"/>
          <w:sz w:val="48"/>
          <w:szCs w:val="48"/>
          <w:lang w:eastAsia="en-US"/>
        </w:rPr>
        <w:t>Encuesta Población Activa</w:t>
      </w:r>
      <w:bookmarkStart w:id="2" w:name="_GoBack"/>
      <w:bookmarkEnd w:id="2"/>
    </w:p>
    <w:p w14:paraId="2B9852D3" w14:textId="77777777" w:rsidR="00137359" w:rsidRPr="00137359" w:rsidRDefault="00137359" w:rsidP="00137359">
      <w:pPr>
        <w:spacing w:after="160" w:line="240" w:lineRule="auto"/>
        <w:ind w:left="-1276" w:firstLine="1418"/>
        <w:rPr>
          <w:rFonts w:ascii="Calibri" w:eastAsia="Calibri" w:hAnsi="Calibri" w:cs="Times New Roman"/>
          <w:b/>
          <w:bCs/>
          <w:color w:val="C00000"/>
          <w:sz w:val="50"/>
          <w:szCs w:val="50"/>
          <w:lang w:eastAsia="en-US"/>
        </w:rPr>
      </w:pPr>
    </w:p>
    <w:p w14:paraId="0DAE2280" w14:textId="77777777" w:rsidR="00137359" w:rsidRPr="00137359" w:rsidRDefault="00137359" w:rsidP="00137359">
      <w:pPr>
        <w:spacing w:after="160" w:line="240" w:lineRule="auto"/>
        <w:rPr>
          <w:rFonts w:ascii="Calibri" w:eastAsia="Calibri" w:hAnsi="Calibri" w:cs="Times New Roman"/>
          <w:b/>
          <w:bCs/>
          <w:color w:val="C00000"/>
          <w:sz w:val="50"/>
          <w:szCs w:val="50"/>
          <w:lang w:eastAsia="en-US"/>
        </w:rPr>
      </w:pPr>
    </w:p>
    <w:p w14:paraId="6C6E44AA" w14:textId="77777777" w:rsidR="00137359" w:rsidRPr="00137359" w:rsidRDefault="00137359" w:rsidP="00137359">
      <w:pPr>
        <w:tabs>
          <w:tab w:val="left" w:pos="6915"/>
        </w:tabs>
        <w:spacing w:after="160" w:line="240" w:lineRule="auto"/>
        <w:ind w:left="-1276" w:firstLine="1418"/>
        <w:rPr>
          <w:rFonts w:ascii="Calibri" w:eastAsia="Calibri" w:hAnsi="Calibri" w:cs="Times New Roman"/>
          <w:b/>
          <w:bCs/>
          <w:color w:val="C00000"/>
          <w:sz w:val="50"/>
          <w:szCs w:val="50"/>
          <w:lang w:eastAsia="en-US"/>
        </w:rPr>
      </w:pPr>
      <w:r w:rsidRPr="00137359">
        <w:rPr>
          <w:rFonts w:ascii="Calibri" w:eastAsia="Calibri" w:hAnsi="Calibri" w:cs="Times New Roman"/>
          <w:b/>
          <w:bCs/>
          <w:color w:val="C00000"/>
          <w:sz w:val="50"/>
          <w:szCs w:val="50"/>
          <w:lang w:eastAsia="en-US"/>
        </w:rPr>
        <w:tab/>
      </w:r>
    </w:p>
    <w:p w14:paraId="5D4D287D" w14:textId="77777777" w:rsidR="00137359" w:rsidRPr="00137359" w:rsidRDefault="00137359" w:rsidP="00137359">
      <w:pPr>
        <w:spacing w:after="160" w:line="240" w:lineRule="auto"/>
        <w:ind w:left="-1276" w:firstLine="1418"/>
        <w:rPr>
          <w:rFonts w:ascii="Calibri" w:eastAsia="Calibri" w:hAnsi="Calibri" w:cs="Times New Roman"/>
          <w:b/>
          <w:bCs/>
          <w:color w:val="C00000"/>
          <w:sz w:val="50"/>
          <w:szCs w:val="50"/>
          <w:lang w:eastAsia="en-US"/>
        </w:rPr>
      </w:pPr>
      <w:r w:rsidRPr="00137359">
        <w:rPr>
          <w:rFonts w:ascii="Calibri" w:eastAsia="Calibri" w:hAnsi="Calibri" w:cs="Times New Roman"/>
          <w:b/>
          <w:bCs/>
          <w:noProof/>
          <w:color w:val="C00000"/>
          <w:sz w:val="50"/>
          <w:szCs w:val="50"/>
        </w:rPr>
        <w:drawing>
          <wp:anchor distT="0" distB="0" distL="114300" distR="114300" simplePos="0" relativeHeight="251660288" behindDoc="1" locked="0" layoutInCell="1" allowOverlap="1" wp14:anchorId="067E82EB" wp14:editId="3E711BEE">
            <wp:simplePos x="0" y="0"/>
            <wp:positionH relativeFrom="column">
              <wp:posOffset>3401060</wp:posOffset>
            </wp:positionH>
            <wp:positionV relativeFrom="paragraph">
              <wp:posOffset>193675</wp:posOffset>
            </wp:positionV>
            <wp:extent cx="2237740" cy="1619250"/>
            <wp:effectExtent l="0" t="0" r="0" b="0"/>
            <wp:wrapNone/>
            <wp:docPr id="6" name="Imagen 6" descr="Imagen que contiene Cuad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Cuadr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731A0" w14:textId="77777777" w:rsidR="00137359" w:rsidRPr="00137359" w:rsidRDefault="00137359" w:rsidP="00137359">
      <w:pPr>
        <w:spacing w:after="160" w:line="240" w:lineRule="auto"/>
        <w:ind w:left="-1276" w:firstLine="1418"/>
        <w:jc w:val="center"/>
        <w:rPr>
          <w:rFonts w:ascii="Calibri" w:eastAsia="Calibri" w:hAnsi="Calibri" w:cs="Times New Roman"/>
          <w:b/>
          <w:bCs/>
          <w:color w:val="C00000"/>
          <w:sz w:val="50"/>
          <w:szCs w:val="50"/>
          <w:lang w:eastAsia="en-US"/>
        </w:rPr>
      </w:pPr>
    </w:p>
    <w:p w14:paraId="38D7CEBF" w14:textId="77777777" w:rsidR="00137359" w:rsidRPr="00137359" w:rsidRDefault="00137359" w:rsidP="00137359">
      <w:pPr>
        <w:spacing w:after="160" w:line="240" w:lineRule="auto"/>
        <w:ind w:left="-1276" w:firstLine="1418"/>
        <w:rPr>
          <w:rFonts w:ascii="Calibri" w:eastAsia="Calibri" w:hAnsi="Calibri" w:cs="Times New Roman"/>
          <w:b/>
          <w:bCs/>
          <w:color w:val="C00000"/>
          <w:sz w:val="50"/>
          <w:szCs w:val="50"/>
          <w:lang w:eastAsia="en-US"/>
        </w:rPr>
      </w:pPr>
      <w:bookmarkStart w:id="3" w:name="_Hlk152075329"/>
    </w:p>
    <w:p w14:paraId="4A234689" w14:textId="77777777" w:rsidR="00137359" w:rsidRPr="00137359" w:rsidRDefault="00137359" w:rsidP="00137359">
      <w:pPr>
        <w:spacing w:after="160" w:line="240" w:lineRule="auto"/>
        <w:ind w:left="-1276" w:firstLine="1418"/>
        <w:rPr>
          <w:rFonts w:ascii="Calibri" w:eastAsia="Calibri" w:hAnsi="Calibri" w:cs="Times New Roman"/>
          <w:b/>
          <w:bCs/>
          <w:color w:val="C00000"/>
          <w:sz w:val="50"/>
          <w:szCs w:val="50"/>
          <w:lang w:eastAsia="en-US"/>
        </w:rPr>
      </w:pPr>
    </w:p>
    <w:p w14:paraId="4655C4BE" w14:textId="77777777" w:rsidR="00137359" w:rsidRPr="00137359" w:rsidRDefault="00137359" w:rsidP="00137359">
      <w:pPr>
        <w:spacing w:after="160" w:line="240" w:lineRule="auto"/>
        <w:ind w:left="-1276" w:firstLine="1418"/>
        <w:rPr>
          <w:rFonts w:ascii="Calibri" w:eastAsia="Calibri" w:hAnsi="Calibri" w:cs="Times New Roman"/>
          <w:b/>
          <w:bCs/>
          <w:color w:val="C00000"/>
          <w:sz w:val="50"/>
          <w:szCs w:val="50"/>
          <w:lang w:eastAsia="en-US"/>
        </w:rPr>
      </w:pPr>
    </w:p>
    <w:p w14:paraId="4F66BC3F" w14:textId="77777777" w:rsidR="00137359" w:rsidRPr="00137359" w:rsidRDefault="00137359" w:rsidP="00137359">
      <w:pPr>
        <w:spacing w:after="160" w:line="240" w:lineRule="auto"/>
        <w:ind w:left="5662" w:right="-1" w:firstLine="1418"/>
        <w:rPr>
          <w:rFonts w:ascii="Calibri" w:eastAsia="Calibri" w:hAnsi="Calibri" w:cs="Times New Roman"/>
          <w:b/>
          <w:bCs/>
          <w:color w:val="C0504D"/>
          <w:sz w:val="48"/>
          <w:szCs w:val="48"/>
          <w:lang w:eastAsia="en-US"/>
        </w:rPr>
      </w:pPr>
    </w:p>
    <w:p w14:paraId="3350948E" w14:textId="45CF5C03" w:rsidR="00137359" w:rsidRPr="00137359" w:rsidRDefault="00137359" w:rsidP="00137359">
      <w:pPr>
        <w:spacing w:after="160" w:line="240" w:lineRule="auto"/>
        <w:ind w:left="5662" w:firstLine="1418"/>
        <w:rPr>
          <w:rFonts w:ascii="Calibri" w:eastAsia="Calibri" w:hAnsi="Calibri" w:cs="Times New Roman"/>
          <w:b/>
          <w:bCs/>
          <w:color w:val="C0504D"/>
          <w:sz w:val="50"/>
          <w:szCs w:val="50"/>
          <w:lang w:eastAsia="en-US"/>
        </w:rPr>
      </w:pPr>
      <w:r w:rsidRPr="00137359">
        <w:rPr>
          <w:rFonts w:ascii="Calibri" w:eastAsia="Calibri" w:hAnsi="Calibri" w:cs="Times New Roman"/>
          <w:b/>
          <w:bCs/>
          <w:color w:val="C0504D"/>
          <w:sz w:val="48"/>
          <w:szCs w:val="48"/>
          <w:lang w:eastAsia="en-US"/>
        </w:rPr>
        <w:t>A</w:t>
      </w:r>
      <w:bookmarkStart w:id="4" w:name="_Hlk152075352"/>
      <w:r w:rsidRPr="00137359">
        <w:rPr>
          <w:rFonts w:ascii="Calibri" w:eastAsia="Calibri" w:hAnsi="Calibri" w:cs="Times New Roman"/>
          <w:b/>
          <w:bCs/>
          <w:color w:val="C0504D"/>
          <w:sz w:val="48"/>
          <w:szCs w:val="48"/>
          <w:lang w:eastAsia="en-US"/>
        </w:rPr>
        <w:t>ño 202</w:t>
      </w:r>
      <w:bookmarkEnd w:id="0"/>
      <w:bookmarkEnd w:id="1"/>
      <w:bookmarkEnd w:id="3"/>
      <w:bookmarkEnd w:id="4"/>
      <w:r w:rsidR="00B42CF7">
        <w:rPr>
          <w:rFonts w:ascii="Calibri" w:eastAsia="Calibri" w:hAnsi="Calibri" w:cs="Times New Roman"/>
          <w:b/>
          <w:bCs/>
          <w:color w:val="C0504D"/>
          <w:sz w:val="48"/>
          <w:szCs w:val="48"/>
          <w:lang w:eastAsia="en-US"/>
        </w:rPr>
        <w:t>5</w:t>
      </w:r>
    </w:p>
    <w:p w14:paraId="6E7CDE44" w14:textId="48544CEC" w:rsidR="00137359" w:rsidRDefault="000D3A66">
      <w:pPr>
        <w:rPr>
          <w:rFonts w:eastAsia="Times New Roman" w:cstheme="minorHAnsi"/>
          <w:b/>
          <w:color w:val="C00000"/>
          <w:sz w:val="24"/>
          <w:szCs w:val="20"/>
        </w:rPr>
      </w:pPr>
      <w:r w:rsidRPr="000D3A66">
        <w:rPr>
          <w:rFonts w:ascii="Aptos" w:eastAsia="Times New Roman" w:hAnsi="Aptos" w:cs="Times New Roman"/>
          <w:noProof/>
          <w:color w:val="000000"/>
          <w:sz w:val="18"/>
          <w:szCs w:val="18"/>
        </w:rPr>
        <w:drawing>
          <wp:anchor distT="0" distB="0" distL="114300" distR="114300" simplePos="0" relativeHeight="251664384" behindDoc="0" locked="0" layoutInCell="1" allowOverlap="1" wp14:anchorId="2D08C849" wp14:editId="1E37005E">
            <wp:simplePos x="0" y="0"/>
            <wp:positionH relativeFrom="page">
              <wp:align>center</wp:align>
            </wp:positionH>
            <wp:positionV relativeFrom="paragraph">
              <wp:posOffset>1606550</wp:posOffset>
            </wp:positionV>
            <wp:extent cx="2030095" cy="681990"/>
            <wp:effectExtent l="0" t="0" r="8255" b="3810"/>
            <wp:wrapNone/>
            <wp:docPr id="1" name="Imagen 112045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20451980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6660" w:rsidRPr="00137359">
        <w:rPr>
          <w:rFonts w:ascii="Calibri" w:eastAsia="Calibri" w:hAnsi="Calibri" w:cs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4959E6" wp14:editId="5A7B00A4">
                <wp:simplePos x="0" y="0"/>
                <wp:positionH relativeFrom="column">
                  <wp:posOffset>-971550</wp:posOffset>
                </wp:positionH>
                <wp:positionV relativeFrom="paragraph">
                  <wp:posOffset>1482725</wp:posOffset>
                </wp:positionV>
                <wp:extent cx="7545070" cy="1095375"/>
                <wp:effectExtent l="19050" t="19050" r="17780" b="28575"/>
                <wp:wrapNone/>
                <wp:docPr id="56382360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5070" cy="109537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1750">
                          <a:solidFill>
                            <a:srgbClr val="C0504D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5CAA3B" id="Rectangle 15" o:spid="_x0000_s1026" style="position:absolute;margin-left:-76.5pt;margin-top:116.75pt;width:594.1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" fillcolor="#c0504d" strokecolor="#c0504d" strokeweight="2.5pt"/>
            </w:pict>
          </mc:Fallback>
        </mc:AlternateContent>
      </w:r>
      <w:r w:rsidR="00137359">
        <w:rPr>
          <w:rFonts w:cstheme="minorHAnsi"/>
          <w:b/>
          <w:color w:val="C00000"/>
          <w:szCs w:val="20"/>
        </w:rPr>
        <w:br w:type="page"/>
      </w:r>
    </w:p>
    <w:p w14:paraId="05A70C70" w14:textId="237B32B0" w:rsidR="004471E2" w:rsidRPr="00895BB9" w:rsidRDefault="004471E2" w:rsidP="007114FF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b/>
          <w:color w:val="C00000"/>
          <w:szCs w:val="20"/>
        </w:rPr>
      </w:pPr>
    </w:p>
    <w:bookmarkStart w:id="5" w:name="_Toc159239723" w:displacedByCustomXml="next"/>
    <w:sdt>
      <w:sdtPr>
        <w:rPr>
          <w:rFonts w:eastAsiaTheme="minorEastAsia" w:cstheme="minorBidi"/>
          <w:b w:val="0"/>
          <w:color w:val="auto"/>
          <w:sz w:val="22"/>
          <w:szCs w:val="22"/>
        </w:rPr>
        <w:id w:val="-73794795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693B219" w14:textId="518A2375" w:rsidR="00895BB9" w:rsidRPr="00895BB9" w:rsidRDefault="00270FAA" w:rsidP="009779C9">
          <w:pPr>
            <w:pStyle w:val="Titul1"/>
          </w:pPr>
          <w:r w:rsidRPr="00895BB9">
            <w:t>ÍNDICE</w:t>
          </w:r>
          <w:bookmarkEnd w:id="5"/>
        </w:p>
        <w:p w14:paraId="20C47C18" w14:textId="305E4FA2" w:rsidR="00DC3160" w:rsidRDefault="00270FAA">
          <w:pPr>
            <w:pStyle w:val="TDC1"/>
            <w:rPr>
              <w:rFonts w:eastAsiaTheme="minorEastAsia"/>
              <w:b w:val="0"/>
              <w:bC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r w:rsidRPr="00895BB9">
            <w:fldChar w:fldCharType="begin"/>
          </w:r>
          <w:r w:rsidRPr="00895BB9">
            <w:instrText xml:space="preserve"> TOC \o "1-3" \h \z \u </w:instrText>
          </w:r>
          <w:r w:rsidRPr="00895BB9">
            <w:fldChar w:fldCharType="separate"/>
          </w:r>
          <w:hyperlink w:anchor="_Toc159239723" w:history="1">
            <w:r w:rsidR="00DC3160" w:rsidRPr="00DB1595">
              <w:rPr>
                <w:rStyle w:val="Hipervnculo"/>
                <w:noProof/>
              </w:rPr>
              <w:t>ÍNDICE</w:t>
            </w:r>
            <w:r w:rsidR="00DC3160">
              <w:rPr>
                <w:noProof/>
                <w:webHidden/>
              </w:rPr>
              <w:tab/>
            </w:r>
            <w:r w:rsidR="00DC3160">
              <w:rPr>
                <w:noProof/>
                <w:webHidden/>
              </w:rPr>
              <w:fldChar w:fldCharType="begin"/>
            </w:r>
            <w:r w:rsidR="00DC3160">
              <w:rPr>
                <w:noProof/>
                <w:webHidden/>
              </w:rPr>
              <w:instrText xml:space="preserve"> PAGEREF _Toc159239723 \h </w:instrText>
            </w:r>
            <w:r w:rsidR="00DC3160">
              <w:rPr>
                <w:noProof/>
                <w:webHidden/>
              </w:rPr>
            </w:r>
            <w:r w:rsidR="00DC3160">
              <w:rPr>
                <w:noProof/>
                <w:webHidden/>
              </w:rPr>
              <w:fldChar w:fldCharType="separate"/>
            </w:r>
            <w:r w:rsidR="00A32C1A">
              <w:rPr>
                <w:noProof/>
                <w:webHidden/>
              </w:rPr>
              <w:t>2</w:t>
            </w:r>
            <w:r w:rsidR="00DC3160">
              <w:rPr>
                <w:noProof/>
                <w:webHidden/>
              </w:rPr>
              <w:fldChar w:fldCharType="end"/>
            </w:r>
          </w:hyperlink>
        </w:p>
        <w:p w14:paraId="2CD96AA1" w14:textId="1C00F73F" w:rsidR="00DC3160" w:rsidRDefault="00421A5F">
          <w:pPr>
            <w:pStyle w:val="TDC1"/>
            <w:rPr>
              <w:rFonts w:eastAsiaTheme="minorEastAsia"/>
              <w:b w:val="0"/>
              <w:bC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59239724" w:history="1">
            <w:r w:rsidR="00DC3160" w:rsidRPr="00DB1595">
              <w:rPr>
                <w:rStyle w:val="Hipervnculo"/>
                <w:noProof/>
              </w:rPr>
              <w:t>Introducción</w:t>
            </w:r>
            <w:r w:rsidR="00DC3160">
              <w:rPr>
                <w:noProof/>
                <w:webHidden/>
              </w:rPr>
              <w:tab/>
            </w:r>
            <w:r w:rsidR="00DC3160">
              <w:rPr>
                <w:noProof/>
                <w:webHidden/>
              </w:rPr>
              <w:fldChar w:fldCharType="begin"/>
            </w:r>
            <w:r w:rsidR="00DC3160">
              <w:rPr>
                <w:noProof/>
                <w:webHidden/>
              </w:rPr>
              <w:instrText xml:space="preserve"> PAGEREF _Toc159239724 \h </w:instrText>
            </w:r>
            <w:r w:rsidR="00DC3160">
              <w:rPr>
                <w:noProof/>
                <w:webHidden/>
              </w:rPr>
            </w:r>
            <w:r w:rsidR="00DC3160">
              <w:rPr>
                <w:noProof/>
                <w:webHidden/>
              </w:rPr>
              <w:fldChar w:fldCharType="separate"/>
            </w:r>
            <w:r w:rsidR="00A32C1A">
              <w:rPr>
                <w:noProof/>
                <w:webHidden/>
              </w:rPr>
              <w:t>3</w:t>
            </w:r>
            <w:r w:rsidR="00DC3160">
              <w:rPr>
                <w:noProof/>
                <w:webHidden/>
              </w:rPr>
              <w:fldChar w:fldCharType="end"/>
            </w:r>
          </w:hyperlink>
        </w:p>
        <w:p w14:paraId="2BDC6806" w14:textId="39163363" w:rsidR="00DC3160" w:rsidRDefault="00421A5F">
          <w:pPr>
            <w:pStyle w:val="TDC1"/>
            <w:rPr>
              <w:rFonts w:eastAsiaTheme="minorEastAsia"/>
              <w:b w:val="0"/>
              <w:bC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59239725" w:history="1">
            <w:r w:rsidR="00DC3160" w:rsidRPr="00DB1595">
              <w:rPr>
                <w:rStyle w:val="Hipervnculo"/>
                <w:noProof/>
              </w:rPr>
              <w:t>Notas metodológicas</w:t>
            </w:r>
            <w:r w:rsidR="00DC3160">
              <w:rPr>
                <w:noProof/>
                <w:webHidden/>
              </w:rPr>
              <w:tab/>
            </w:r>
            <w:r w:rsidR="00DC3160">
              <w:rPr>
                <w:noProof/>
                <w:webHidden/>
              </w:rPr>
              <w:fldChar w:fldCharType="begin"/>
            </w:r>
            <w:r w:rsidR="00DC3160">
              <w:rPr>
                <w:noProof/>
                <w:webHidden/>
              </w:rPr>
              <w:instrText xml:space="preserve"> PAGEREF _Toc159239725 \h </w:instrText>
            </w:r>
            <w:r w:rsidR="00DC3160">
              <w:rPr>
                <w:noProof/>
                <w:webHidden/>
              </w:rPr>
            </w:r>
            <w:r w:rsidR="00DC3160">
              <w:rPr>
                <w:noProof/>
                <w:webHidden/>
              </w:rPr>
              <w:fldChar w:fldCharType="separate"/>
            </w:r>
            <w:r w:rsidR="00A32C1A">
              <w:rPr>
                <w:noProof/>
                <w:webHidden/>
              </w:rPr>
              <w:t>3</w:t>
            </w:r>
            <w:r w:rsidR="00DC3160">
              <w:rPr>
                <w:noProof/>
                <w:webHidden/>
              </w:rPr>
              <w:fldChar w:fldCharType="end"/>
            </w:r>
          </w:hyperlink>
        </w:p>
        <w:p w14:paraId="418F773C" w14:textId="52355AEC" w:rsidR="00DC3160" w:rsidRDefault="00421A5F">
          <w:pPr>
            <w:pStyle w:val="TDC1"/>
            <w:rPr>
              <w:rFonts w:eastAsiaTheme="minorEastAsia"/>
              <w:b w:val="0"/>
              <w:bC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59239726" w:history="1">
            <w:r w:rsidR="00DC3160" w:rsidRPr="00DB1595">
              <w:rPr>
                <w:rStyle w:val="Hipervnculo"/>
                <w:noProof/>
              </w:rPr>
              <w:t>Mercado de trabajo en València</w:t>
            </w:r>
            <w:r w:rsidR="00DC3160">
              <w:rPr>
                <w:noProof/>
                <w:webHidden/>
              </w:rPr>
              <w:tab/>
            </w:r>
            <w:r w:rsidR="00DC3160">
              <w:rPr>
                <w:noProof/>
                <w:webHidden/>
              </w:rPr>
              <w:fldChar w:fldCharType="begin"/>
            </w:r>
            <w:r w:rsidR="00DC3160">
              <w:rPr>
                <w:noProof/>
                <w:webHidden/>
              </w:rPr>
              <w:instrText xml:space="preserve"> PAGEREF _Toc159239726 \h </w:instrText>
            </w:r>
            <w:r w:rsidR="00DC3160">
              <w:rPr>
                <w:noProof/>
                <w:webHidden/>
              </w:rPr>
            </w:r>
            <w:r w:rsidR="00DC3160">
              <w:rPr>
                <w:noProof/>
                <w:webHidden/>
              </w:rPr>
              <w:fldChar w:fldCharType="separate"/>
            </w:r>
            <w:r w:rsidR="00A32C1A">
              <w:rPr>
                <w:noProof/>
                <w:webHidden/>
              </w:rPr>
              <w:t>4</w:t>
            </w:r>
            <w:r w:rsidR="00DC3160">
              <w:rPr>
                <w:noProof/>
                <w:webHidden/>
              </w:rPr>
              <w:fldChar w:fldCharType="end"/>
            </w:r>
          </w:hyperlink>
        </w:p>
        <w:p w14:paraId="37DE1675" w14:textId="3AE12A29" w:rsidR="00DC3160" w:rsidRDefault="00421A5F">
          <w:pPr>
            <w:pStyle w:val="TDC2"/>
            <w:rPr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59239727" w:history="1">
            <w:r w:rsidR="00DC3160" w:rsidRPr="00DB1595">
              <w:rPr>
                <w:rStyle w:val="Hipervnculo"/>
              </w:rPr>
              <w:t>Fuerza de trabajo</w:t>
            </w:r>
            <w:r w:rsidR="00DC3160">
              <w:rPr>
                <w:webHidden/>
              </w:rPr>
              <w:tab/>
            </w:r>
            <w:r w:rsidR="00DC3160">
              <w:rPr>
                <w:webHidden/>
              </w:rPr>
              <w:fldChar w:fldCharType="begin"/>
            </w:r>
            <w:r w:rsidR="00DC3160">
              <w:rPr>
                <w:webHidden/>
              </w:rPr>
              <w:instrText xml:space="preserve"> PAGEREF _Toc159239727 \h </w:instrText>
            </w:r>
            <w:r w:rsidR="00DC3160">
              <w:rPr>
                <w:webHidden/>
              </w:rPr>
            </w:r>
            <w:r w:rsidR="00DC3160">
              <w:rPr>
                <w:webHidden/>
              </w:rPr>
              <w:fldChar w:fldCharType="separate"/>
            </w:r>
            <w:r w:rsidR="00A32C1A">
              <w:rPr>
                <w:webHidden/>
              </w:rPr>
              <w:t>4</w:t>
            </w:r>
            <w:r w:rsidR="00DC3160">
              <w:rPr>
                <w:webHidden/>
              </w:rPr>
              <w:fldChar w:fldCharType="end"/>
            </w:r>
          </w:hyperlink>
        </w:p>
        <w:p w14:paraId="5E10624A" w14:textId="0C5EE2B3" w:rsidR="00DC3160" w:rsidRDefault="00421A5F">
          <w:pPr>
            <w:pStyle w:val="TDC1"/>
            <w:rPr>
              <w:rFonts w:eastAsiaTheme="minorEastAsia"/>
              <w:b w:val="0"/>
              <w:bC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59239728" w:history="1">
            <w:r w:rsidR="00DC3160" w:rsidRPr="00DB1595">
              <w:rPr>
                <w:rStyle w:val="Hipervnculo"/>
                <w:noProof/>
              </w:rPr>
              <w:t>Estructura sectorial de la población ocupada</w:t>
            </w:r>
            <w:r w:rsidR="00DC3160">
              <w:rPr>
                <w:noProof/>
                <w:webHidden/>
              </w:rPr>
              <w:tab/>
            </w:r>
            <w:r w:rsidR="00DC3160">
              <w:rPr>
                <w:noProof/>
                <w:webHidden/>
              </w:rPr>
              <w:fldChar w:fldCharType="begin"/>
            </w:r>
            <w:r w:rsidR="00DC3160">
              <w:rPr>
                <w:noProof/>
                <w:webHidden/>
              </w:rPr>
              <w:instrText xml:space="preserve"> PAGEREF _Toc159239728 \h </w:instrText>
            </w:r>
            <w:r w:rsidR="00DC3160">
              <w:rPr>
                <w:noProof/>
                <w:webHidden/>
              </w:rPr>
            </w:r>
            <w:r w:rsidR="00DC3160">
              <w:rPr>
                <w:noProof/>
                <w:webHidden/>
              </w:rPr>
              <w:fldChar w:fldCharType="separate"/>
            </w:r>
            <w:r w:rsidR="00A32C1A">
              <w:rPr>
                <w:noProof/>
                <w:webHidden/>
              </w:rPr>
              <w:t>9</w:t>
            </w:r>
            <w:r w:rsidR="00DC3160">
              <w:rPr>
                <w:noProof/>
                <w:webHidden/>
              </w:rPr>
              <w:fldChar w:fldCharType="end"/>
            </w:r>
          </w:hyperlink>
        </w:p>
        <w:p w14:paraId="35979E47" w14:textId="3A99256E" w:rsidR="00DC3160" w:rsidRDefault="00421A5F">
          <w:pPr>
            <w:pStyle w:val="TDC2"/>
            <w:rPr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59239729" w:history="1">
            <w:r w:rsidR="00DC3160" w:rsidRPr="00DB1595">
              <w:rPr>
                <w:rStyle w:val="Hipervnculo"/>
              </w:rPr>
              <w:t>Sectores de actividad económica</w:t>
            </w:r>
            <w:r w:rsidR="00DC3160">
              <w:rPr>
                <w:webHidden/>
              </w:rPr>
              <w:tab/>
            </w:r>
            <w:r w:rsidR="00DC3160">
              <w:rPr>
                <w:webHidden/>
              </w:rPr>
              <w:fldChar w:fldCharType="begin"/>
            </w:r>
            <w:r w:rsidR="00DC3160">
              <w:rPr>
                <w:webHidden/>
              </w:rPr>
              <w:instrText xml:space="preserve"> PAGEREF _Toc159239729 \h </w:instrText>
            </w:r>
            <w:r w:rsidR="00DC3160">
              <w:rPr>
                <w:webHidden/>
              </w:rPr>
            </w:r>
            <w:r w:rsidR="00DC3160">
              <w:rPr>
                <w:webHidden/>
              </w:rPr>
              <w:fldChar w:fldCharType="separate"/>
            </w:r>
            <w:r w:rsidR="00A32C1A">
              <w:rPr>
                <w:webHidden/>
              </w:rPr>
              <w:t>9</w:t>
            </w:r>
            <w:r w:rsidR="00DC3160">
              <w:rPr>
                <w:webHidden/>
              </w:rPr>
              <w:fldChar w:fldCharType="end"/>
            </w:r>
          </w:hyperlink>
        </w:p>
        <w:p w14:paraId="149FEB21" w14:textId="7A0F5A06" w:rsidR="00DC3160" w:rsidRDefault="00421A5F">
          <w:pPr>
            <w:pStyle w:val="TDC2"/>
            <w:rPr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59239730" w:history="1">
            <w:r w:rsidR="00DC3160" w:rsidRPr="00DB1595">
              <w:rPr>
                <w:rStyle w:val="Hipervnculo"/>
              </w:rPr>
              <w:t>Ámbito laboral</w:t>
            </w:r>
            <w:r w:rsidR="00DC3160">
              <w:rPr>
                <w:webHidden/>
              </w:rPr>
              <w:tab/>
            </w:r>
            <w:r w:rsidR="00DC3160">
              <w:rPr>
                <w:webHidden/>
              </w:rPr>
              <w:fldChar w:fldCharType="begin"/>
            </w:r>
            <w:r w:rsidR="00DC3160">
              <w:rPr>
                <w:webHidden/>
              </w:rPr>
              <w:instrText xml:space="preserve"> PAGEREF _Toc159239730 \h </w:instrText>
            </w:r>
            <w:r w:rsidR="00DC3160">
              <w:rPr>
                <w:webHidden/>
              </w:rPr>
            </w:r>
            <w:r w:rsidR="00DC3160">
              <w:rPr>
                <w:webHidden/>
              </w:rPr>
              <w:fldChar w:fldCharType="separate"/>
            </w:r>
            <w:r w:rsidR="00A32C1A">
              <w:rPr>
                <w:webHidden/>
              </w:rPr>
              <w:t>10</w:t>
            </w:r>
            <w:r w:rsidR="00DC3160">
              <w:rPr>
                <w:webHidden/>
              </w:rPr>
              <w:fldChar w:fldCharType="end"/>
            </w:r>
          </w:hyperlink>
        </w:p>
        <w:p w14:paraId="560C0297" w14:textId="518F308E" w:rsidR="00DC3160" w:rsidRDefault="00421A5F">
          <w:pPr>
            <w:pStyle w:val="TDC1"/>
            <w:rPr>
              <w:rFonts w:eastAsiaTheme="minorEastAsia"/>
              <w:b w:val="0"/>
              <w:bC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59239731" w:history="1">
            <w:r w:rsidR="00DC3160" w:rsidRPr="00DB1595">
              <w:rPr>
                <w:rStyle w:val="Hipervnculo"/>
                <w:noProof/>
              </w:rPr>
              <w:t>Principales resultados:</w:t>
            </w:r>
            <w:r w:rsidR="00DC3160">
              <w:rPr>
                <w:noProof/>
                <w:webHidden/>
              </w:rPr>
              <w:tab/>
            </w:r>
            <w:r w:rsidR="00DC3160">
              <w:rPr>
                <w:noProof/>
                <w:webHidden/>
              </w:rPr>
              <w:fldChar w:fldCharType="begin"/>
            </w:r>
            <w:r w:rsidR="00DC3160">
              <w:rPr>
                <w:noProof/>
                <w:webHidden/>
              </w:rPr>
              <w:instrText xml:space="preserve"> PAGEREF _Toc159239731 \h </w:instrText>
            </w:r>
            <w:r w:rsidR="00DC3160">
              <w:rPr>
                <w:noProof/>
                <w:webHidden/>
              </w:rPr>
            </w:r>
            <w:r w:rsidR="00DC3160">
              <w:rPr>
                <w:noProof/>
                <w:webHidden/>
              </w:rPr>
              <w:fldChar w:fldCharType="separate"/>
            </w:r>
            <w:r w:rsidR="00A32C1A">
              <w:rPr>
                <w:noProof/>
                <w:webHidden/>
              </w:rPr>
              <w:t>11</w:t>
            </w:r>
            <w:r w:rsidR="00DC3160">
              <w:rPr>
                <w:noProof/>
                <w:webHidden/>
              </w:rPr>
              <w:fldChar w:fldCharType="end"/>
            </w:r>
          </w:hyperlink>
        </w:p>
        <w:p w14:paraId="25CC3E23" w14:textId="167F7D32" w:rsidR="00DC3160" w:rsidRDefault="00421A5F">
          <w:pPr>
            <w:pStyle w:val="TDC1"/>
            <w:rPr>
              <w:rFonts w:eastAsiaTheme="minorEastAsia"/>
              <w:b w:val="0"/>
              <w:bC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59239732" w:history="1">
            <w:r w:rsidR="00DC3160" w:rsidRPr="00DB1595">
              <w:rPr>
                <w:rStyle w:val="Hipervnculo"/>
                <w:rFonts w:eastAsia="Times New Roman"/>
                <w:noProof/>
              </w:rPr>
              <w:t>Principales datos</w:t>
            </w:r>
            <w:r w:rsidR="00DC3160">
              <w:rPr>
                <w:noProof/>
                <w:webHidden/>
              </w:rPr>
              <w:tab/>
            </w:r>
            <w:r w:rsidR="00DC3160">
              <w:rPr>
                <w:noProof/>
                <w:webHidden/>
              </w:rPr>
              <w:fldChar w:fldCharType="begin"/>
            </w:r>
            <w:r w:rsidR="00DC3160">
              <w:rPr>
                <w:noProof/>
                <w:webHidden/>
              </w:rPr>
              <w:instrText xml:space="preserve"> PAGEREF _Toc159239732 \h </w:instrText>
            </w:r>
            <w:r w:rsidR="00DC3160">
              <w:rPr>
                <w:noProof/>
                <w:webHidden/>
              </w:rPr>
            </w:r>
            <w:r w:rsidR="00DC3160">
              <w:rPr>
                <w:noProof/>
                <w:webHidden/>
              </w:rPr>
              <w:fldChar w:fldCharType="separate"/>
            </w:r>
            <w:r w:rsidR="00A32C1A">
              <w:rPr>
                <w:noProof/>
                <w:webHidden/>
              </w:rPr>
              <w:t>12</w:t>
            </w:r>
            <w:r w:rsidR="00DC3160">
              <w:rPr>
                <w:noProof/>
                <w:webHidden/>
              </w:rPr>
              <w:fldChar w:fldCharType="end"/>
            </w:r>
          </w:hyperlink>
        </w:p>
        <w:p w14:paraId="2778920B" w14:textId="7F737C9B" w:rsidR="00DC3160" w:rsidRDefault="00421A5F">
          <w:pPr>
            <w:pStyle w:val="TDC1"/>
            <w:rPr>
              <w:rFonts w:eastAsiaTheme="minorEastAsia"/>
              <w:b w:val="0"/>
              <w:bC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59239733" w:history="1">
            <w:r w:rsidR="00DC3160" w:rsidRPr="00DB1595">
              <w:rPr>
                <w:rStyle w:val="Hipervnculo"/>
                <w:rFonts w:eastAsia="Times New Roman"/>
                <w:noProof/>
              </w:rPr>
              <w:t>Evolución de las tasas de València y España</w:t>
            </w:r>
            <w:r w:rsidR="00DC3160">
              <w:rPr>
                <w:noProof/>
                <w:webHidden/>
              </w:rPr>
              <w:tab/>
            </w:r>
            <w:r w:rsidR="00DC3160">
              <w:rPr>
                <w:noProof/>
                <w:webHidden/>
              </w:rPr>
              <w:fldChar w:fldCharType="begin"/>
            </w:r>
            <w:r w:rsidR="00DC3160">
              <w:rPr>
                <w:noProof/>
                <w:webHidden/>
              </w:rPr>
              <w:instrText xml:space="preserve"> PAGEREF _Toc159239733 \h </w:instrText>
            </w:r>
            <w:r w:rsidR="00DC3160">
              <w:rPr>
                <w:noProof/>
                <w:webHidden/>
              </w:rPr>
            </w:r>
            <w:r w:rsidR="00DC3160">
              <w:rPr>
                <w:noProof/>
                <w:webHidden/>
              </w:rPr>
              <w:fldChar w:fldCharType="separate"/>
            </w:r>
            <w:r w:rsidR="00A32C1A">
              <w:rPr>
                <w:noProof/>
                <w:webHidden/>
              </w:rPr>
              <w:t>12</w:t>
            </w:r>
            <w:r w:rsidR="00DC3160">
              <w:rPr>
                <w:noProof/>
                <w:webHidden/>
              </w:rPr>
              <w:fldChar w:fldCharType="end"/>
            </w:r>
          </w:hyperlink>
        </w:p>
        <w:p w14:paraId="7E296768" w14:textId="578774DB" w:rsidR="00270FAA" w:rsidRDefault="00270FAA" w:rsidP="00051838">
          <w:pPr>
            <w:spacing w:line="600" w:lineRule="auto"/>
          </w:pPr>
          <w:r w:rsidRPr="00895BB9">
            <w:rPr>
              <w:b/>
              <w:bCs/>
              <w:color w:val="C00000"/>
            </w:rPr>
            <w:fldChar w:fldCharType="end"/>
          </w:r>
        </w:p>
      </w:sdtContent>
    </w:sdt>
    <w:p w14:paraId="5959F2AE" w14:textId="6425D82C" w:rsidR="004471E2" w:rsidRDefault="004471E2"/>
    <w:p w14:paraId="730032CE" w14:textId="1774375A" w:rsidR="004471E2" w:rsidRDefault="004471E2">
      <w:pPr>
        <w:rPr>
          <w:rFonts w:eastAsia="Times New Roman" w:cstheme="minorHAnsi"/>
          <w:b/>
          <w:color w:val="C00000"/>
          <w:sz w:val="24"/>
          <w:szCs w:val="20"/>
        </w:rPr>
      </w:pPr>
      <w:r>
        <w:rPr>
          <w:rFonts w:cstheme="minorHAnsi"/>
          <w:b/>
          <w:color w:val="C00000"/>
          <w:szCs w:val="20"/>
        </w:rPr>
        <w:br w:type="page"/>
      </w:r>
    </w:p>
    <w:p w14:paraId="1DA4FFB3" w14:textId="4767C513" w:rsidR="00524885" w:rsidRDefault="00524885" w:rsidP="00270FAA">
      <w:pPr>
        <w:pStyle w:val="Titul1"/>
      </w:pPr>
      <w:bookmarkStart w:id="6" w:name="_Toc159239724"/>
      <w:r>
        <w:lastRenderedPageBreak/>
        <w:t>Introducción</w:t>
      </w:r>
      <w:bookmarkEnd w:id="6"/>
    </w:p>
    <w:p w14:paraId="5DF22F45" w14:textId="10C02E96" w:rsidR="00524885" w:rsidRPr="00CE6DF9" w:rsidRDefault="00524885" w:rsidP="007114FF">
      <w:pPr>
        <w:pStyle w:val="Default"/>
        <w:spacing w:before="120" w:after="120"/>
        <w:jc w:val="both"/>
        <w:rPr>
          <w:rFonts w:asciiTheme="minorHAnsi" w:hAnsiTheme="minorHAnsi" w:cstheme="minorHAnsi"/>
          <w:color w:val="404040" w:themeColor="text1" w:themeTint="BF"/>
          <w:sz w:val="20"/>
          <w:szCs w:val="20"/>
        </w:rPr>
      </w:pPr>
      <w:r w:rsidRPr="00C96488">
        <w:rPr>
          <w:rFonts w:asciiTheme="minorHAnsi" w:hAnsiTheme="minorHAnsi" w:cstheme="minorHAnsi"/>
          <w:color w:val="404040" w:themeColor="text1" w:themeTint="BF"/>
          <w:sz w:val="20"/>
          <w:szCs w:val="20"/>
        </w:rPr>
        <w:t xml:space="preserve">El Observatorio Socioeconómico de Empleo </w:t>
      </w:r>
      <w:r w:rsidR="00337DE7" w:rsidRPr="00C96488">
        <w:rPr>
          <w:rFonts w:asciiTheme="minorHAnsi" w:hAnsiTheme="minorHAnsi" w:cstheme="minorHAnsi"/>
          <w:color w:val="404040" w:themeColor="text1" w:themeTint="BF"/>
          <w:sz w:val="20"/>
          <w:szCs w:val="20"/>
        </w:rPr>
        <w:t>y Formación de la ciudad de Valè</w:t>
      </w:r>
      <w:r w:rsidRPr="00C96488">
        <w:rPr>
          <w:rFonts w:asciiTheme="minorHAnsi" w:hAnsiTheme="minorHAnsi" w:cstheme="minorHAnsi"/>
          <w:color w:val="404040" w:themeColor="text1" w:themeTint="BF"/>
          <w:sz w:val="20"/>
          <w:szCs w:val="20"/>
        </w:rPr>
        <w:t xml:space="preserve">ncia continúa con la elaboración informes </w:t>
      </w:r>
      <w:r w:rsidR="00303C61" w:rsidRPr="00C96488">
        <w:rPr>
          <w:rFonts w:asciiTheme="minorHAnsi" w:hAnsiTheme="minorHAnsi" w:cstheme="minorHAnsi"/>
          <w:color w:val="404040" w:themeColor="text1" w:themeTint="BF"/>
          <w:sz w:val="20"/>
          <w:szCs w:val="20"/>
        </w:rPr>
        <w:t>anuales</w:t>
      </w:r>
      <w:r w:rsidRPr="00C96488">
        <w:rPr>
          <w:rFonts w:asciiTheme="minorHAnsi" w:hAnsiTheme="minorHAnsi" w:cstheme="minorHAnsi"/>
          <w:color w:val="404040" w:themeColor="text1" w:themeTint="BF"/>
          <w:sz w:val="20"/>
          <w:szCs w:val="20"/>
        </w:rPr>
        <w:t xml:space="preserve"> de 2017, a partir de los datos de la Encuesta de población Activa (EPA</w:t>
      </w:r>
      <w:r w:rsidR="006B06C0">
        <w:rPr>
          <w:rFonts w:asciiTheme="minorHAnsi" w:hAnsiTheme="minorHAnsi" w:cstheme="minorHAnsi"/>
          <w:color w:val="404040" w:themeColor="text1" w:themeTint="BF"/>
          <w:sz w:val="20"/>
          <w:szCs w:val="20"/>
        </w:rPr>
        <w:t>)</w:t>
      </w:r>
      <w:r w:rsidR="00FF3367" w:rsidRPr="00C96488">
        <w:rPr>
          <w:rFonts w:asciiTheme="minorHAnsi" w:hAnsiTheme="minorHAnsi" w:cstheme="minorHAnsi"/>
          <w:color w:val="404040" w:themeColor="text1" w:themeTint="BF"/>
          <w:sz w:val="20"/>
          <w:szCs w:val="20"/>
        </w:rPr>
        <w:t>.</w:t>
      </w:r>
      <w:r w:rsidR="00FF3367" w:rsidRPr="00CE6DF9">
        <w:rPr>
          <w:rFonts w:asciiTheme="minorHAnsi" w:hAnsiTheme="minorHAnsi" w:cstheme="minorHAnsi"/>
          <w:color w:val="404040" w:themeColor="text1" w:themeTint="BF"/>
          <w:sz w:val="20"/>
          <w:szCs w:val="20"/>
        </w:rPr>
        <w:t xml:space="preserve"> </w:t>
      </w:r>
    </w:p>
    <w:p w14:paraId="2F0C6194" w14:textId="77777777" w:rsidR="00524885" w:rsidRPr="00CE6DF9" w:rsidRDefault="00524885" w:rsidP="007114FF">
      <w:pPr>
        <w:pStyle w:val="Default"/>
        <w:spacing w:before="120" w:after="120"/>
        <w:jc w:val="both"/>
        <w:rPr>
          <w:rFonts w:asciiTheme="minorHAnsi" w:hAnsiTheme="minorHAnsi" w:cstheme="minorHAnsi"/>
          <w:color w:val="404040" w:themeColor="text1" w:themeTint="BF"/>
          <w:sz w:val="20"/>
          <w:szCs w:val="20"/>
        </w:rPr>
      </w:pPr>
      <w:r w:rsidRPr="00CE6DF9">
        <w:rPr>
          <w:rFonts w:asciiTheme="minorHAnsi" w:hAnsiTheme="minorHAnsi" w:cstheme="minorHAnsi"/>
          <w:color w:val="404040" w:themeColor="text1" w:themeTint="BF"/>
          <w:sz w:val="20"/>
          <w:szCs w:val="20"/>
        </w:rPr>
        <w:t>Este documento intenta ofrecer información sobre indicadores económicos de la ciudad de Val</w:t>
      </w:r>
      <w:r w:rsidR="00337DE7" w:rsidRPr="00CE6DF9">
        <w:rPr>
          <w:rFonts w:asciiTheme="minorHAnsi" w:hAnsiTheme="minorHAnsi" w:cstheme="minorHAnsi"/>
          <w:color w:val="404040" w:themeColor="text1" w:themeTint="BF"/>
          <w:sz w:val="20"/>
          <w:szCs w:val="20"/>
        </w:rPr>
        <w:t>è</w:t>
      </w:r>
      <w:r w:rsidRPr="00CE6DF9">
        <w:rPr>
          <w:rFonts w:asciiTheme="minorHAnsi" w:hAnsiTheme="minorHAnsi" w:cstheme="minorHAnsi"/>
          <w:color w:val="404040" w:themeColor="text1" w:themeTint="BF"/>
          <w:sz w:val="20"/>
          <w:szCs w:val="20"/>
        </w:rPr>
        <w:t xml:space="preserve">ncia, que complementa los informes mensuales sobre desempleo registrado y contratación, ofreciendo información sobre la fuerza de trabajo de la ciudad y los sectores económicos de actividad. </w:t>
      </w:r>
    </w:p>
    <w:p w14:paraId="090839BE" w14:textId="77777777" w:rsidR="00524885" w:rsidRPr="00CE6DF9" w:rsidRDefault="00524885" w:rsidP="007114FF">
      <w:pPr>
        <w:spacing w:before="120" w:after="120" w:line="240" w:lineRule="auto"/>
        <w:jc w:val="both"/>
        <w:rPr>
          <w:color w:val="404040" w:themeColor="text1" w:themeTint="BF"/>
          <w:sz w:val="20"/>
          <w:szCs w:val="20"/>
        </w:rPr>
      </w:pPr>
      <w:r w:rsidRPr="00CE6DF9">
        <w:rPr>
          <w:color w:val="404040" w:themeColor="text1" w:themeTint="BF"/>
          <w:sz w:val="20"/>
          <w:szCs w:val="20"/>
        </w:rPr>
        <w:t xml:space="preserve">El desempleo y las contrataciones están en constante cambio, por lo que surge la necesidad de realizar comparaciones que permitan estudiar la evolución de la actividad laboral, es decir, comparar magnitudes a lo largo del tiempo lo cual facilitará la correcta formulación de acciones y políticas de fomento del empleo. </w:t>
      </w:r>
    </w:p>
    <w:p w14:paraId="48BBDF6D" w14:textId="67182D6A" w:rsidR="00524885" w:rsidRDefault="00AF5FB6" w:rsidP="00270FAA">
      <w:pPr>
        <w:spacing w:before="120" w:after="120" w:line="240" w:lineRule="auto"/>
        <w:jc w:val="both"/>
        <w:rPr>
          <w:color w:val="404040" w:themeColor="text1" w:themeTint="BF"/>
          <w:sz w:val="20"/>
          <w:szCs w:val="20"/>
        </w:rPr>
      </w:pPr>
      <w:r w:rsidRPr="00CE6DF9">
        <w:rPr>
          <w:color w:val="404040" w:themeColor="text1" w:themeTint="BF"/>
          <w:sz w:val="20"/>
          <w:szCs w:val="20"/>
        </w:rPr>
        <w:t xml:space="preserve">En las series temporales es esencial la ordenación de los datos; en este caso, se comparan datos </w:t>
      </w:r>
      <w:r w:rsidR="00757CB3">
        <w:rPr>
          <w:color w:val="404040" w:themeColor="text1" w:themeTint="BF"/>
          <w:sz w:val="20"/>
          <w:szCs w:val="20"/>
        </w:rPr>
        <w:t xml:space="preserve">entre el primer y último </w:t>
      </w:r>
      <w:r w:rsidR="00303C61">
        <w:rPr>
          <w:color w:val="404040" w:themeColor="text1" w:themeTint="BF"/>
          <w:sz w:val="20"/>
          <w:szCs w:val="20"/>
        </w:rPr>
        <w:t>trimestre</w:t>
      </w:r>
      <w:r w:rsidR="00757CB3">
        <w:rPr>
          <w:color w:val="404040" w:themeColor="text1" w:themeTint="BF"/>
          <w:sz w:val="20"/>
          <w:szCs w:val="20"/>
        </w:rPr>
        <w:t>, así como su evolución trimestral</w:t>
      </w:r>
      <w:r w:rsidRPr="00CE6DF9">
        <w:rPr>
          <w:color w:val="404040" w:themeColor="text1" w:themeTint="BF"/>
          <w:sz w:val="20"/>
          <w:szCs w:val="20"/>
        </w:rPr>
        <w:t xml:space="preserve">, </w:t>
      </w:r>
      <w:r w:rsidR="008273DA" w:rsidRPr="00CE6DF9">
        <w:rPr>
          <w:color w:val="404040" w:themeColor="text1" w:themeTint="BF"/>
          <w:sz w:val="20"/>
          <w:szCs w:val="20"/>
        </w:rPr>
        <w:t xml:space="preserve">por lo que </w:t>
      </w:r>
      <w:r w:rsidR="007168AC" w:rsidRPr="00CE6DF9">
        <w:rPr>
          <w:color w:val="404040" w:themeColor="text1" w:themeTint="BF"/>
          <w:sz w:val="20"/>
          <w:szCs w:val="20"/>
        </w:rPr>
        <w:t>resulta de suma importancia analizar los impactos que se puedan producir en los</w:t>
      </w:r>
      <w:r w:rsidR="00F070B3" w:rsidRPr="00CE6DF9">
        <w:rPr>
          <w:color w:val="404040" w:themeColor="text1" w:themeTint="BF"/>
          <w:sz w:val="20"/>
          <w:szCs w:val="20"/>
        </w:rPr>
        <w:t xml:space="preserve"> indicadores socioeconómicos de</w:t>
      </w:r>
      <w:r w:rsidR="00CC3D2E" w:rsidRPr="00CE6DF9">
        <w:rPr>
          <w:color w:val="404040" w:themeColor="text1" w:themeTint="BF"/>
          <w:sz w:val="20"/>
          <w:szCs w:val="20"/>
        </w:rPr>
        <w:t xml:space="preserve"> València.</w:t>
      </w:r>
      <w:r w:rsidR="00532896" w:rsidRPr="00CE6DF9">
        <w:rPr>
          <w:color w:val="404040" w:themeColor="text1" w:themeTint="BF"/>
          <w:sz w:val="20"/>
          <w:szCs w:val="20"/>
        </w:rPr>
        <w:t xml:space="preserve"> </w:t>
      </w:r>
    </w:p>
    <w:p w14:paraId="2593217D" w14:textId="77777777" w:rsidR="00270FAA" w:rsidRPr="00270FAA" w:rsidRDefault="00270FAA" w:rsidP="00270FAA">
      <w:pPr>
        <w:spacing w:before="120" w:after="120" w:line="240" w:lineRule="auto"/>
        <w:jc w:val="both"/>
        <w:rPr>
          <w:color w:val="404040" w:themeColor="text1" w:themeTint="BF"/>
          <w:sz w:val="20"/>
          <w:szCs w:val="20"/>
        </w:rPr>
      </w:pPr>
    </w:p>
    <w:p w14:paraId="6A773D39" w14:textId="77777777" w:rsidR="00524885" w:rsidRPr="00CE6DF9" w:rsidRDefault="00524885" w:rsidP="00270FAA">
      <w:pPr>
        <w:pStyle w:val="Titul1"/>
      </w:pPr>
      <w:bookmarkStart w:id="7" w:name="_Toc159239725"/>
      <w:r w:rsidRPr="00CE6DF9">
        <w:t>Notas metodológicas</w:t>
      </w:r>
      <w:bookmarkEnd w:id="7"/>
    </w:p>
    <w:p w14:paraId="7B74B1BC" w14:textId="77777777" w:rsidR="00524885" w:rsidRPr="007114FF" w:rsidRDefault="00524885" w:rsidP="007114FF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="Arial"/>
          <w:color w:val="404040" w:themeColor="text1" w:themeTint="BF"/>
          <w:sz w:val="20"/>
          <w:szCs w:val="20"/>
        </w:rPr>
      </w:pPr>
      <w:r w:rsidRPr="00CE6DF9">
        <w:rPr>
          <w:rFonts w:asciiTheme="minorHAnsi" w:hAnsiTheme="minorHAnsi" w:cs="Arial"/>
          <w:color w:val="404040" w:themeColor="text1" w:themeTint="BF"/>
          <w:sz w:val="20"/>
          <w:szCs w:val="20"/>
        </w:rPr>
        <w:t>Es el Instituto Nacional de Estadística (INE) el organismo encargado</w:t>
      </w:r>
      <w:r w:rsidRPr="007114FF">
        <w:rPr>
          <w:rFonts w:asciiTheme="minorHAnsi" w:hAnsiTheme="minorHAnsi" w:cs="Arial"/>
          <w:color w:val="404040" w:themeColor="text1" w:themeTint="BF"/>
          <w:sz w:val="20"/>
          <w:szCs w:val="20"/>
        </w:rPr>
        <w:t xml:space="preserve"> de publicar la Encuesta de Población Activa (EPA), y lo hace de forma trimestral. En ella, se arrojan datos sobre desempleo, ocupación y actividad.</w:t>
      </w:r>
    </w:p>
    <w:p w14:paraId="46D36711" w14:textId="77777777" w:rsidR="00524885" w:rsidRPr="007114FF" w:rsidRDefault="00524885" w:rsidP="007114FF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="Arial"/>
          <w:color w:val="404040" w:themeColor="text1" w:themeTint="BF"/>
          <w:sz w:val="20"/>
          <w:szCs w:val="20"/>
        </w:rPr>
      </w:pPr>
      <w:r w:rsidRPr="007114FF">
        <w:rPr>
          <w:rFonts w:asciiTheme="minorHAnsi" w:hAnsiTheme="minorHAnsi"/>
          <w:color w:val="404040" w:themeColor="text1" w:themeTint="BF"/>
          <w:sz w:val="20"/>
          <w:szCs w:val="20"/>
        </w:rPr>
        <w:t xml:space="preserve">El principal inconveniente de esta fuente estadística procede de su propia naturaleza de encuesta por muestreo y la imposibilidad de ofrecer información más desagregada sobre algunas características concretas. Esto es así porque a mayor desagregación en la información, mayor error de muestreo y por tanto, menor fiabilidad de los datos. </w:t>
      </w:r>
    </w:p>
    <w:p w14:paraId="3725D510" w14:textId="538FF01C" w:rsidR="00524885" w:rsidRPr="007114FF" w:rsidRDefault="00524885" w:rsidP="007114FF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/>
          <w:color w:val="404040" w:themeColor="text1" w:themeTint="BF"/>
          <w:sz w:val="20"/>
          <w:szCs w:val="20"/>
        </w:rPr>
      </w:pPr>
      <w:r w:rsidRPr="007114FF">
        <w:rPr>
          <w:rFonts w:asciiTheme="minorHAnsi" w:hAnsiTheme="minorHAnsi"/>
          <w:color w:val="404040" w:themeColor="text1" w:themeTint="BF"/>
          <w:sz w:val="20"/>
          <w:szCs w:val="20"/>
        </w:rPr>
        <w:t xml:space="preserve">La riqueza principal de la EPA es que, al tratarse siempre de la misma metodología, pueden realizarse comparaciones temporales. En cambio, los datos sobre paro registrado y afiliación a la Seguridad Social están sujetos a normas legales variables, por lo que ofrecen información, únicamente, de una </w:t>
      </w:r>
      <w:r w:rsidR="009841C6" w:rsidRPr="007114FF">
        <w:rPr>
          <w:rFonts w:asciiTheme="minorHAnsi" w:hAnsiTheme="minorHAnsi"/>
          <w:color w:val="404040" w:themeColor="text1" w:themeTint="BF"/>
          <w:sz w:val="20"/>
          <w:szCs w:val="20"/>
        </w:rPr>
        <w:t>parte,</w:t>
      </w:r>
      <w:r w:rsidRPr="007114FF">
        <w:rPr>
          <w:rFonts w:asciiTheme="minorHAnsi" w:hAnsiTheme="minorHAnsi"/>
          <w:color w:val="404040" w:themeColor="text1" w:themeTint="BF"/>
          <w:sz w:val="20"/>
          <w:szCs w:val="20"/>
        </w:rPr>
        <w:t xml:space="preserve"> del colectivo estudiado y no permiten la obtención de series homogéneas. </w:t>
      </w:r>
    </w:p>
    <w:p w14:paraId="05CC39FB" w14:textId="7EFBB4F8" w:rsidR="0097332E" w:rsidRPr="007114FF" w:rsidRDefault="0097332E" w:rsidP="00DC3160">
      <w:pPr>
        <w:shd w:val="clear" w:color="auto" w:fill="FFFFFF"/>
        <w:spacing w:before="120" w:after="120" w:line="240" w:lineRule="auto"/>
        <w:jc w:val="both"/>
        <w:rPr>
          <w:rFonts w:eastAsia="Times New Roman" w:cs="Arial"/>
          <w:color w:val="404040" w:themeColor="text1" w:themeTint="BF"/>
          <w:sz w:val="20"/>
          <w:szCs w:val="20"/>
        </w:rPr>
      </w:pPr>
    </w:p>
    <w:p w14:paraId="06D90896" w14:textId="77777777" w:rsidR="0097332E" w:rsidRPr="007114FF" w:rsidRDefault="0097332E" w:rsidP="007114FF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/>
          <w:color w:val="404040" w:themeColor="text1" w:themeTint="BF"/>
          <w:sz w:val="20"/>
          <w:szCs w:val="20"/>
        </w:rPr>
      </w:pPr>
    </w:p>
    <w:p w14:paraId="4F2B1106" w14:textId="77777777" w:rsidR="005164DA" w:rsidRDefault="00524885" w:rsidP="00270FAA">
      <w:pPr>
        <w:pStyle w:val="Titul1"/>
        <w:spacing w:line="240" w:lineRule="auto"/>
      </w:pPr>
      <w:r w:rsidRPr="007114FF">
        <w:rPr>
          <w:rFonts w:cs="Arial"/>
          <w:color w:val="404040" w:themeColor="text1" w:themeTint="BF"/>
          <w:sz w:val="20"/>
        </w:rPr>
        <w:br w:type="page"/>
      </w:r>
      <w:bookmarkStart w:id="8" w:name="_Toc159239726"/>
      <w:r w:rsidR="005164DA">
        <w:lastRenderedPageBreak/>
        <w:t>Mercado de trabajo en València</w:t>
      </w:r>
      <w:bookmarkEnd w:id="8"/>
    </w:p>
    <w:p w14:paraId="4238E54D" w14:textId="77777777" w:rsidR="005164DA" w:rsidRDefault="005164DA" w:rsidP="00270FAA">
      <w:pPr>
        <w:pStyle w:val="titulo1"/>
      </w:pPr>
      <w:bookmarkStart w:id="9" w:name="_Toc159239727"/>
      <w:r>
        <w:t>Fuerza de trabajo</w:t>
      </w:r>
      <w:bookmarkEnd w:id="9"/>
    </w:p>
    <w:p w14:paraId="1BC197D0" w14:textId="77777777" w:rsidR="0070458A" w:rsidRDefault="0070458A" w:rsidP="005164DA">
      <w:pPr>
        <w:spacing w:after="0" w:line="240" w:lineRule="auto"/>
        <w:rPr>
          <w:color w:val="000000" w:themeColor="text1"/>
          <w:sz w:val="20"/>
          <w:szCs w:val="20"/>
        </w:rPr>
        <w:sectPr w:rsidR="0070458A" w:rsidSect="0008276E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 w:code="9"/>
          <w:pgMar w:top="1418" w:right="1134" w:bottom="1418" w:left="1559" w:header="709" w:footer="709" w:gutter="0"/>
          <w:cols w:space="720"/>
          <w:titlePg/>
          <w:docGrid w:linePitch="299"/>
        </w:sectPr>
      </w:pPr>
    </w:p>
    <w:p w14:paraId="6CE9BC0F" w14:textId="42D0E723" w:rsidR="0070458A" w:rsidRPr="001344F8" w:rsidRDefault="0070458A" w:rsidP="00FB19FF">
      <w:pPr>
        <w:spacing w:before="120" w:after="120" w:line="240" w:lineRule="auto"/>
        <w:jc w:val="both"/>
        <w:rPr>
          <w:color w:val="FF0000"/>
          <w:sz w:val="20"/>
          <w:szCs w:val="20"/>
        </w:rPr>
      </w:pPr>
      <w:r w:rsidRPr="00FA0F7B">
        <w:rPr>
          <w:color w:val="000000" w:themeColor="text1"/>
          <w:sz w:val="20"/>
          <w:szCs w:val="20"/>
        </w:rPr>
        <w:t>En términos generales</w:t>
      </w:r>
      <w:r w:rsidR="004E09FA">
        <w:rPr>
          <w:color w:val="000000" w:themeColor="text1"/>
          <w:sz w:val="20"/>
          <w:szCs w:val="20"/>
        </w:rPr>
        <w:t xml:space="preserve"> </w:t>
      </w:r>
      <w:r w:rsidRPr="00FA0F7B">
        <w:rPr>
          <w:color w:val="000000" w:themeColor="text1"/>
          <w:sz w:val="20"/>
          <w:szCs w:val="20"/>
        </w:rPr>
        <w:t>destaca l</w:t>
      </w:r>
      <w:r w:rsidR="0064507A">
        <w:rPr>
          <w:color w:val="000000" w:themeColor="text1"/>
          <w:sz w:val="20"/>
          <w:szCs w:val="20"/>
        </w:rPr>
        <w:t>a</w:t>
      </w:r>
      <w:r w:rsidRPr="00FA0F7B">
        <w:rPr>
          <w:color w:val="000000" w:themeColor="text1"/>
          <w:sz w:val="20"/>
          <w:szCs w:val="20"/>
        </w:rPr>
        <w:t xml:space="preserve"> </w:t>
      </w:r>
      <w:r w:rsidR="0064507A">
        <w:rPr>
          <w:color w:val="000000" w:themeColor="text1"/>
          <w:sz w:val="20"/>
          <w:szCs w:val="20"/>
        </w:rPr>
        <w:t>bajada</w:t>
      </w:r>
      <w:r w:rsidRPr="00FA0F7B">
        <w:rPr>
          <w:b/>
          <w:color w:val="000000" w:themeColor="text1"/>
          <w:sz w:val="20"/>
          <w:szCs w:val="20"/>
        </w:rPr>
        <w:t xml:space="preserve"> de la población ocupada</w:t>
      </w:r>
      <w:r w:rsidRPr="00FA0F7B">
        <w:rPr>
          <w:color w:val="000000" w:themeColor="text1"/>
          <w:sz w:val="20"/>
          <w:szCs w:val="20"/>
        </w:rPr>
        <w:t xml:space="preserve"> en València respecto</w:t>
      </w:r>
      <w:r w:rsidR="00FA0F7B" w:rsidRPr="00FA0F7B">
        <w:rPr>
          <w:color w:val="000000" w:themeColor="text1"/>
          <w:sz w:val="20"/>
          <w:szCs w:val="20"/>
        </w:rPr>
        <w:t xml:space="preserve"> al primer trimestre, con </w:t>
      </w:r>
      <w:r w:rsidR="009E1030">
        <w:rPr>
          <w:color w:val="000000" w:themeColor="text1"/>
          <w:sz w:val="20"/>
          <w:szCs w:val="20"/>
        </w:rPr>
        <w:t>un</w:t>
      </w:r>
      <w:r w:rsidR="00FA0F7B" w:rsidRPr="00FA0F7B">
        <w:rPr>
          <w:color w:val="000000" w:themeColor="text1"/>
          <w:sz w:val="20"/>
          <w:szCs w:val="20"/>
        </w:rPr>
        <w:t xml:space="preserve"> </w:t>
      </w:r>
      <w:r w:rsidR="0064507A">
        <w:rPr>
          <w:color w:val="000000" w:themeColor="text1"/>
          <w:sz w:val="20"/>
          <w:szCs w:val="20"/>
        </w:rPr>
        <w:t>de</w:t>
      </w:r>
      <w:r w:rsidR="009E1030">
        <w:rPr>
          <w:color w:val="000000" w:themeColor="text1"/>
          <w:sz w:val="20"/>
          <w:szCs w:val="20"/>
        </w:rPr>
        <w:t xml:space="preserve">scenso </w:t>
      </w:r>
      <w:r w:rsidR="00FA0F7B" w:rsidRPr="00FA0F7B">
        <w:rPr>
          <w:color w:val="000000" w:themeColor="text1"/>
          <w:sz w:val="20"/>
          <w:szCs w:val="20"/>
        </w:rPr>
        <w:t xml:space="preserve">de </w:t>
      </w:r>
      <w:r w:rsidR="0064507A">
        <w:rPr>
          <w:color w:val="000000" w:themeColor="text1"/>
          <w:sz w:val="20"/>
          <w:szCs w:val="20"/>
        </w:rPr>
        <w:t>1</w:t>
      </w:r>
      <w:r w:rsidR="007D626E">
        <w:rPr>
          <w:color w:val="000000" w:themeColor="text1"/>
          <w:sz w:val="20"/>
          <w:szCs w:val="20"/>
        </w:rPr>
        <w:t>.</w:t>
      </w:r>
      <w:r w:rsidR="0064507A">
        <w:rPr>
          <w:color w:val="000000" w:themeColor="text1"/>
          <w:sz w:val="20"/>
          <w:szCs w:val="20"/>
        </w:rPr>
        <w:t>5</w:t>
      </w:r>
      <w:r w:rsidR="007D626E">
        <w:rPr>
          <w:color w:val="000000" w:themeColor="text1"/>
          <w:sz w:val="20"/>
          <w:szCs w:val="20"/>
        </w:rPr>
        <w:t>00</w:t>
      </w:r>
      <w:r w:rsidR="00FA0F7B" w:rsidRPr="00FA0F7B">
        <w:rPr>
          <w:color w:val="000000" w:themeColor="text1"/>
          <w:sz w:val="20"/>
          <w:szCs w:val="20"/>
        </w:rPr>
        <w:t xml:space="preserve"> personas </w:t>
      </w:r>
      <w:r w:rsidR="00546012">
        <w:rPr>
          <w:color w:val="000000" w:themeColor="text1"/>
          <w:sz w:val="20"/>
          <w:szCs w:val="20"/>
        </w:rPr>
        <w:t>ocupadas</w:t>
      </w:r>
      <w:r w:rsidR="00055413">
        <w:rPr>
          <w:color w:val="000000" w:themeColor="text1"/>
          <w:sz w:val="20"/>
          <w:szCs w:val="20"/>
        </w:rPr>
        <w:t xml:space="preserve">. </w:t>
      </w:r>
      <w:r w:rsidRPr="00FA0F7B">
        <w:rPr>
          <w:color w:val="000000" w:themeColor="text1"/>
          <w:sz w:val="20"/>
          <w:szCs w:val="20"/>
        </w:rPr>
        <w:t xml:space="preserve">Además, </w:t>
      </w:r>
      <w:r w:rsidRPr="00FA0F7B">
        <w:rPr>
          <w:b/>
          <w:color w:val="000000" w:themeColor="text1"/>
          <w:sz w:val="20"/>
          <w:szCs w:val="20"/>
        </w:rPr>
        <w:t xml:space="preserve">la población parada </w:t>
      </w:r>
      <w:r w:rsidR="0064507A">
        <w:rPr>
          <w:b/>
          <w:color w:val="000000" w:themeColor="text1"/>
          <w:sz w:val="20"/>
          <w:szCs w:val="20"/>
        </w:rPr>
        <w:t>a</w:t>
      </w:r>
      <w:r w:rsidR="000D21BF">
        <w:rPr>
          <w:b/>
          <w:color w:val="000000" w:themeColor="text1"/>
          <w:sz w:val="20"/>
          <w:szCs w:val="20"/>
        </w:rPr>
        <w:t>sciende</w:t>
      </w:r>
      <w:r w:rsidR="000B2F08" w:rsidRPr="00FA0F7B">
        <w:rPr>
          <w:b/>
          <w:color w:val="000000" w:themeColor="text1"/>
          <w:sz w:val="20"/>
          <w:szCs w:val="20"/>
        </w:rPr>
        <w:t xml:space="preserve"> </w:t>
      </w:r>
      <w:r w:rsidRPr="00FA0F7B">
        <w:rPr>
          <w:b/>
          <w:color w:val="000000" w:themeColor="text1"/>
          <w:sz w:val="20"/>
          <w:szCs w:val="20"/>
        </w:rPr>
        <w:t>e</w:t>
      </w:r>
      <w:r w:rsidR="000B2F08">
        <w:rPr>
          <w:b/>
          <w:color w:val="000000" w:themeColor="text1"/>
          <w:sz w:val="20"/>
          <w:szCs w:val="20"/>
        </w:rPr>
        <w:t>n</w:t>
      </w:r>
      <w:r w:rsidRPr="00FA0F7B">
        <w:rPr>
          <w:b/>
          <w:color w:val="000000" w:themeColor="text1"/>
          <w:sz w:val="20"/>
          <w:szCs w:val="20"/>
        </w:rPr>
        <w:t xml:space="preserve"> </w:t>
      </w:r>
      <w:r w:rsidR="0064507A">
        <w:rPr>
          <w:b/>
          <w:color w:val="000000" w:themeColor="text1"/>
          <w:sz w:val="20"/>
          <w:szCs w:val="20"/>
        </w:rPr>
        <w:t>4</w:t>
      </w:r>
      <w:r w:rsidR="00FA0F7B" w:rsidRPr="00FA0F7B">
        <w:rPr>
          <w:b/>
          <w:color w:val="000000" w:themeColor="text1"/>
          <w:sz w:val="20"/>
          <w:szCs w:val="20"/>
        </w:rPr>
        <w:t>.</w:t>
      </w:r>
      <w:r w:rsidR="0064507A">
        <w:rPr>
          <w:b/>
          <w:color w:val="000000" w:themeColor="text1"/>
          <w:sz w:val="20"/>
          <w:szCs w:val="20"/>
        </w:rPr>
        <w:t>7</w:t>
      </w:r>
      <w:r w:rsidR="00FA0F7B" w:rsidRPr="00FA0F7B">
        <w:rPr>
          <w:b/>
          <w:color w:val="000000" w:themeColor="text1"/>
          <w:sz w:val="20"/>
          <w:szCs w:val="20"/>
        </w:rPr>
        <w:t xml:space="preserve">00 </w:t>
      </w:r>
      <w:r w:rsidRPr="00FA0F7B">
        <w:rPr>
          <w:b/>
          <w:color w:val="000000" w:themeColor="text1"/>
          <w:sz w:val="20"/>
          <w:szCs w:val="20"/>
        </w:rPr>
        <w:t>personas</w:t>
      </w:r>
      <w:r w:rsidRPr="00FA0F7B">
        <w:rPr>
          <w:color w:val="000000" w:themeColor="text1"/>
          <w:sz w:val="20"/>
          <w:szCs w:val="20"/>
        </w:rPr>
        <w:t xml:space="preserve"> </w:t>
      </w:r>
      <w:r w:rsidR="00FA0F7B" w:rsidRPr="00FA0F7B">
        <w:rPr>
          <w:color w:val="000000" w:themeColor="text1"/>
          <w:sz w:val="20"/>
          <w:szCs w:val="20"/>
        </w:rPr>
        <w:t>a final de año</w:t>
      </w:r>
      <w:r w:rsidRPr="001344F8">
        <w:rPr>
          <w:color w:val="FF0000"/>
          <w:sz w:val="20"/>
          <w:szCs w:val="20"/>
        </w:rPr>
        <w:t xml:space="preserve">. </w:t>
      </w:r>
    </w:p>
    <w:p w14:paraId="08942BDA" w14:textId="6E02377E" w:rsidR="0070458A" w:rsidRDefault="0064507A" w:rsidP="00FB19FF">
      <w:pPr>
        <w:spacing w:before="120" w:after="120" w:line="240" w:lineRule="auto"/>
        <w:ind w:right="-74"/>
        <w:jc w:val="both"/>
        <w:rPr>
          <w:sz w:val="12"/>
          <w:szCs w:val="20"/>
        </w:rPr>
      </w:pPr>
      <w:r>
        <w:rPr>
          <w:noProof/>
        </w:rPr>
        <w:drawing>
          <wp:inline distT="0" distB="0" distL="0" distR="0" wp14:anchorId="6617D63B" wp14:editId="5E420A66">
            <wp:extent cx="3152775" cy="1876425"/>
            <wp:effectExtent l="0" t="0" r="9525" b="9525"/>
            <wp:docPr id="3" name="Gráfico 3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36A11D3C-54F1-48B3-9278-7330E792AA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7630324" w14:textId="77777777" w:rsidR="00A425C0" w:rsidRPr="0070458A" w:rsidRDefault="00A425C0" w:rsidP="001E37DE">
      <w:pPr>
        <w:spacing w:before="120" w:after="120" w:line="240" w:lineRule="auto"/>
        <w:ind w:right="-74"/>
        <w:jc w:val="center"/>
        <w:rPr>
          <w:color w:val="000000" w:themeColor="text1"/>
          <w:sz w:val="20"/>
          <w:szCs w:val="20"/>
        </w:rPr>
      </w:pPr>
      <w:r>
        <w:rPr>
          <w:sz w:val="12"/>
          <w:szCs w:val="20"/>
        </w:rPr>
        <w:t>Fuente: Elaboración propia a partir de datos de la EPA</w:t>
      </w:r>
    </w:p>
    <w:p w14:paraId="6C7C57B7" w14:textId="77777777" w:rsidR="0070458A" w:rsidRDefault="0070458A" w:rsidP="00FB19FF">
      <w:pPr>
        <w:spacing w:before="120" w:after="120" w:line="240" w:lineRule="auto"/>
        <w:jc w:val="both"/>
        <w:rPr>
          <w:color w:val="FF0000"/>
          <w:sz w:val="20"/>
          <w:szCs w:val="20"/>
        </w:rPr>
        <w:sectPr w:rsidR="0070458A" w:rsidSect="0008276E">
          <w:type w:val="continuous"/>
          <w:pgSz w:w="11906" w:h="16838"/>
          <w:pgMar w:top="1417" w:right="1701" w:bottom="1417" w:left="1701" w:header="397" w:footer="708" w:gutter="0"/>
          <w:cols w:num="2" w:space="720"/>
        </w:sectPr>
      </w:pPr>
    </w:p>
    <w:p w14:paraId="793DE6F0" w14:textId="77777777" w:rsidR="005164DA" w:rsidRPr="00A3490E" w:rsidRDefault="006B1D74" w:rsidP="00FB19FF">
      <w:pPr>
        <w:spacing w:before="120" w:after="120" w:line="240" w:lineRule="auto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L</w:t>
      </w:r>
      <w:r w:rsidR="005164DA" w:rsidRPr="00A3490E">
        <w:rPr>
          <w:color w:val="000000" w:themeColor="text1"/>
          <w:sz w:val="20"/>
          <w:szCs w:val="20"/>
        </w:rPr>
        <w:t xml:space="preserve">os datos de </w:t>
      </w:r>
      <w:r w:rsidR="005164DA" w:rsidRPr="00D90346">
        <w:rPr>
          <w:b/>
          <w:color w:val="000000" w:themeColor="text1"/>
          <w:sz w:val="20"/>
          <w:szCs w:val="20"/>
        </w:rPr>
        <w:t>población inactiva</w:t>
      </w:r>
      <w:r>
        <w:rPr>
          <w:b/>
          <w:color w:val="000000" w:themeColor="text1"/>
          <w:sz w:val="20"/>
          <w:szCs w:val="20"/>
        </w:rPr>
        <w:t xml:space="preserve"> son los siguientes</w:t>
      </w:r>
      <w:r w:rsidR="005164DA" w:rsidRPr="00A3490E">
        <w:rPr>
          <w:color w:val="000000" w:themeColor="text1"/>
          <w:sz w:val="20"/>
          <w:szCs w:val="20"/>
        </w:rPr>
        <w:t xml:space="preserve">: </w:t>
      </w:r>
    </w:p>
    <w:p w14:paraId="56D16EE9" w14:textId="77777777" w:rsidR="0070458A" w:rsidRDefault="0070458A" w:rsidP="00FB19FF">
      <w:pPr>
        <w:spacing w:before="120" w:after="120" w:line="240" w:lineRule="auto"/>
        <w:jc w:val="center"/>
        <w:rPr>
          <w:b/>
          <w:sz w:val="16"/>
          <w:szCs w:val="20"/>
        </w:rPr>
        <w:sectPr w:rsidR="0070458A" w:rsidSect="0008276E">
          <w:type w:val="continuous"/>
          <w:pgSz w:w="11906" w:h="16838"/>
          <w:pgMar w:top="1417" w:right="1701" w:bottom="1417" w:left="1701" w:header="397" w:footer="708" w:gutter="0"/>
          <w:cols w:space="720"/>
        </w:sectPr>
      </w:pPr>
    </w:p>
    <w:p w14:paraId="3B98C5E0" w14:textId="6802B260" w:rsidR="005164DA" w:rsidRDefault="005164DA" w:rsidP="00FB19FF">
      <w:pPr>
        <w:spacing w:before="120" w:after="120" w:line="240" w:lineRule="auto"/>
        <w:jc w:val="center"/>
        <w:rPr>
          <w:b/>
          <w:sz w:val="16"/>
          <w:szCs w:val="20"/>
        </w:rPr>
      </w:pPr>
      <w:r>
        <w:rPr>
          <w:b/>
          <w:sz w:val="16"/>
          <w:szCs w:val="20"/>
        </w:rPr>
        <w:t>Tabla 1. Población inactiva según situación de inactividad</w:t>
      </w:r>
      <w:r w:rsidR="007974C5">
        <w:rPr>
          <w:b/>
          <w:sz w:val="16"/>
          <w:szCs w:val="20"/>
        </w:rPr>
        <w:t>.202</w:t>
      </w:r>
      <w:r w:rsidR="003379EE">
        <w:rPr>
          <w:b/>
          <w:sz w:val="16"/>
          <w:szCs w:val="20"/>
        </w:rPr>
        <w:t>5</w:t>
      </w:r>
    </w:p>
    <w:tbl>
      <w:tblPr>
        <w:tblW w:w="405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4"/>
        <w:gridCol w:w="709"/>
        <w:gridCol w:w="732"/>
        <w:gridCol w:w="773"/>
      </w:tblGrid>
      <w:tr w:rsidR="0064507A" w14:paraId="59F9CD78" w14:textId="77777777" w:rsidTr="0064507A">
        <w:trPr>
          <w:trHeight w:val="322"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EEBE50F" w14:textId="77777777" w:rsidR="0064507A" w:rsidRDefault="0064507A" w:rsidP="0064507A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14"/>
              </w:rPr>
            </w:pPr>
            <w:r>
              <w:rPr>
                <w:rFonts w:ascii="Calibri" w:hAnsi="Calibri"/>
                <w:b/>
                <w:bCs/>
                <w:color w:val="000000"/>
                <w:sz w:val="14"/>
              </w:rPr>
              <w:t>POBL. INACTIVA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ABF639D" w14:textId="0AC48F5C" w:rsidR="0064507A" w:rsidRPr="0064507A" w:rsidRDefault="0064507A" w:rsidP="0064507A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14"/>
              </w:rPr>
            </w:pPr>
            <w:r w:rsidRPr="0064507A">
              <w:rPr>
                <w:rFonts w:ascii="Calibri" w:hAnsi="Calibri"/>
                <w:b/>
                <w:bCs/>
                <w:color w:val="000000"/>
                <w:sz w:val="14"/>
              </w:rPr>
              <w:t xml:space="preserve">I T 2025 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B5D5EEB" w14:textId="2AEC7A73" w:rsidR="0064507A" w:rsidRPr="0064507A" w:rsidRDefault="0064507A" w:rsidP="0064507A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14"/>
              </w:rPr>
            </w:pPr>
            <w:r w:rsidRPr="0064507A">
              <w:rPr>
                <w:rFonts w:ascii="Calibri" w:hAnsi="Calibri"/>
                <w:b/>
                <w:bCs/>
                <w:color w:val="000000"/>
                <w:sz w:val="14"/>
              </w:rPr>
              <w:t>I</w:t>
            </w:r>
            <w:r>
              <w:rPr>
                <w:rFonts w:ascii="Calibri" w:hAnsi="Calibri"/>
                <w:b/>
                <w:bCs/>
                <w:color w:val="000000"/>
                <w:sz w:val="14"/>
              </w:rPr>
              <w:t>V</w:t>
            </w:r>
            <w:r w:rsidRPr="0064507A">
              <w:rPr>
                <w:rFonts w:ascii="Calibri" w:hAnsi="Calibri"/>
                <w:b/>
                <w:bCs/>
                <w:color w:val="000000"/>
                <w:sz w:val="14"/>
              </w:rPr>
              <w:t xml:space="preserve"> T 2025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80F31E4" w14:textId="77777777" w:rsidR="0064507A" w:rsidRDefault="0064507A" w:rsidP="0064507A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14"/>
              </w:rPr>
            </w:pPr>
            <w:r>
              <w:rPr>
                <w:rFonts w:ascii="Calibri" w:hAnsi="Calibri"/>
                <w:b/>
                <w:bCs/>
                <w:color w:val="000000"/>
                <w:sz w:val="14"/>
              </w:rPr>
              <w:t>VAR ABSOLUTA</w:t>
            </w:r>
          </w:p>
        </w:tc>
      </w:tr>
      <w:tr w:rsidR="0064507A" w14:paraId="3678018E" w14:textId="77777777" w:rsidTr="000746D8">
        <w:trPr>
          <w:trHeight w:val="9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F4C6609" w14:textId="77777777" w:rsidR="0064507A" w:rsidRDefault="0064507A" w:rsidP="0064507A">
            <w:pPr>
              <w:spacing w:after="0" w:line="240" w:lineRule="auto"/>
              <w:rPr>
                <w:rFonts w:ascii="Calibri" w:hAnsi="Calibri"/>
                <w:color w:val="000000"/>
                <w:sz w:val="14"/>
              </w:rPr>
            </w:pPr>
            <w:r>
              <w:rPr>
                <w:rFonts w:ascii="Calibri" w:hAnsi="Calibri"/>
                <w:color w:val="000000"/>
                <w:sz w:val="14"/>
              </w:rPr>
              <w:t>Estudiantes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0F34143" w14:textId="76EFE199" w:rsidR="0064507A" w:rsidRPr="0064507A" w:rsidRDefault="0064507A" w:rsidP="0064507A">
            <w:pPr>
              <w:spacing w:after="0" w:line="240" w:lineRule="auto"/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64507A">
              <w:rPr>
                <w:rFonts w:ascii="Calibri" w:hAnsi="Calibri" w:cs="Calibri"/>
                <w:color w:val="000000"/>
                <w:sz w:val="14"/>
                <w:szCs w:val="14"/>
              </w:rPr>
              <w:t>67.100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F1B6095" w14:textId="5AEC1091" w:rsidR="0064507A" w:rsidRPr="0064507A" w:rsidRDefault="0064507A" w:rsidP="0064507A">
            <w:pPr>
              <w:spacing w:after="0" w:line="240" w:lineRule="auto"/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64507A">
              <w:rPr>
                <w:rFonts w:ascii="Calibri" w:hAnsi="Calibri" w:cs="Calibri"/>
                <w:color w:val="000000"/>
                <w:sz w:val="14"/>
                <w:szCs w:val="14"/>
              </w:rPr>
              <w:t>65.500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14:paraId="38552BA4" w14:textId="5B826512" w:rsidR="0064507A" w:rsidRPr="0064507A" w:rsidRDefault="0064507A" w:rsidP="006450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64507A">
              <w:rPr>
                <w:rFonts w:ascii="Calibri" w:hAnsi="Calibri" w:cs="Calibri"/>
                <w:b/>
                <w:bCs/>
                <w:sz w:val="14"/>
                <w:szCs w:val="14"/>
              </w:rPr>
              <w:t>-1.600</w:t>
            </w:r>
          </w:p>
        </w:tc>
      </w:tr>
      <w:tr w:rsidR="0064507A" w14:paraId="0D6C22A2" w14:textId="77777777" w:rsidTr="000746D8">
        <w:trPr>
          <w:trHeight w:val="61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4E0694C" w14:textId="77777777" w:rsidR="0064507A" w:rsidRDefault="0064507A" w:rsidP="0064507A">
            <w:pPr>
              <w:spacing w:after="0" w:line="240" w:lineRule="auto"/>
              <w:rPr>
                <w:rFonts w:ascii="Calibri" w:hAnsi="Calibri"/>
                <w:color w:val="000000"/>
                <w:sz w:val="14"/>
              </w:rPr>
            </w:pPr>
            <w:r>
              <w:rPr>
                <w:rFonts w:ascii="Calibri" w:hAnsi="Calibri"/>
                <w:color w:val="000000"/>
                <w:sz w:val="14"/>
              </w:rPr>
              <w:t>Jubilados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03451BE" w14:textId="46490364" w:rsidR="0064507A" w:rsidRPr="0064507A" w:rsidRDefault="0064507A" w:rsidP="0064507A">
            <w:pPr>
              <w:spacing w:after="0" w:line="240" w:lineRule="auto"/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64507A">
              <w:rPr>
                <w:rFonts w:ascii="Calibri" w:hAnsi="Calibri" w:cs="Calibri"/>
                <w:color w:val="000000"/>
                <w:sz w:val="14"/>
                <w:szCs w:val="14"/>
              </w:rPr>
              <w:t>114.100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230A44B" w14:textId="34C262C3" w:rsidR="0064507A" w:rsidRPr="0064507A" w:rsidRDefault="0064507A" w:rsidP="0064507A">
            <w:pPr>
              <w:spacing w:after="0" w:line="240" w:lineRule="auto"/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64507A">
              <w:rPr>
                <w:rFonts w:ascii="Calibri" w:hAnsi="Calibri" w:cs="Calibri"/>
                <w:color w:val="000000"/>
                <w:sz w:val="14"/>
                <w:szCs w:val="14"/>
              </w:rPr>
              <w:t>132.200</w:t>
            </w:r>
          </w:p>
        </w:tc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14:paraId="6F1B828C" w14:textId="3BFC300D" w:rsidR="0064507A" w:rsidRPr="0064507A" w:rsidRDefault="0064507A" w:rsidP="006450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64507A">
              <w:rPr>
                <w:rFonts w:ascii="Calibri" w:hAnsi="Calibri" w:cs="Calibri"/>
                <w:b/>
                <w:bCs/>
                <w:sz w:val="14"/>
                <w:szCs w:val="14"/>
              </w:rPr>
              <w:t>18.100</w:t>
            </w:r>
          </w:p>
        </w:tc>
      </w:tr>
      <w:tr w:rsidR="0064507A" w14:paraId="56BD6133" w14:textId="77777777" w:rsidTr="000746D8">
        <w:trPr>
          <w:trHeight w:val="61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8795861" w14:textId="77777777" w:rsidR="0064507A" w:rsidRDefault="0064507A" w:rsidP="0064507A">
            <w:pPr>
              <w:spacing w:after="0" w:line="240" w:lineRule="auto"/>
              <w:rPr>
                <w:rFonts w:ascii="Calibri" w:hAnsi="Calibri"/>
                <w:color w:val="000000"/>
                <w:sz w:val="14"/>
              </w:rPr>
            </w:pPr>
            <w:r>
              <w:rPr>
                <w:rFonts w:ascii="Calibri" w:hAnsi="Calibri"/>
                <w:color w:val="000000"/>
                <w:sz w:val="14"/>
              </w:rPr>
              <w:t>Labores del hogar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2402534" w14:textId="59947706" w:rsidR="0064507A" w:rsidRPr="0064507A" w:rsidRDefault="0064507A" w:rsidP="0064507A">
            <w:pPr>
              <w:spacing w:after="0" w:line="240" w:lineRule="auto"/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64507A">
              <w:rPr>
                <w:rFonts w:ascii="Calibri" w:hAnsi="Calibri" w:cs="Calibri"/>
                <w:color w:val="000000"/>
                <w:sz w:val="14"/>
                <w:szCs w:val="14"/>
              </w:rPr>
              <w:t>50.600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1E01CEC" w14:textId="44E0A336" w:rsidR="0064507A" w:rsidRPr="0064507A" w:rsidRDefault="0064507A" w:rsidP="0064507A">
            <w:pPr>
              <w:spacing w:after="0" w:line="240" w:lineRule="auto"/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64507A">
              <w:rPr>
                <w:rFonts w:ascii="Calibri" w:hAnsi="Calibri" w:cs="Calibri"/>
                <w:color w:val="000000"/>
                <w:sz w:val="14"/>
                <w:szCs w:val="14"/>
              </w:rPr>
              <w:t>60.800</w:t>
            </w:r>
          </w:p>
        </w:tc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14:paraId="6DC26C30" w14:textId="39BAD7CE" w:rsidR="0064507A" w:rsidRPr="0064507A" w:rsidRDefault="0064507A" w:rsidP="006450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64507A">
              <w:rPr>
                <w:rFonts w:ascii="Calibri" w:hAnsi="Calibri" w:cs="Calibri"/>
                <w:b/>
                <w:bCs/>
                <w:sz w:val="14"/>
                <w:szCs w:val="14"/>
              </w:rPr>
              <w:t>10.200</w:t>
            </w:r>
          </w:p>
        </w:tc>
      </w:tr>
      <w:tr w:rsidR="0064507A" w14:paraId="05085ABD" w14:textId="77777777" w:rsidTr="000746D8">
        <w:trPr>
          <w:trHeight w:val="61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A46D3CB" w14:textId="77777777" w:rsidR="0064507A" w:rsidRDefault="0064507A" w:rsidP="0064507A">
            <w:pPr>
              <w:spacing w:after="0" w:line="240" w:lineRule="auto"/>
              <w:rPr>
                <w:rFonts w:ascii="Calibri" w:hAnsi="Calibri"/>
                <w:color w:val="000000"/>
                <w:sz w:val="14"/>
              </w:rPr>
            </w:pPr>
            <w:r>
              <w:rPr>
                <w:rFonts w:ascii="Calibri" w:hAnsi="Calibri"/>
                <w:color w:val="000000"/>
                <w:sz w:val="14"/>
              </w:rPr>
              <w:t>Incapacidad Permanente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A37ECA9" w14:textId="01139479" w:rsidR="0064507A" w:rsidRPr="0064507A" w:rsidRDefault="0064507A" w:rsidP="0064507A">
            <w:pPr>
              <w:spacing w:after="0" w:line="240" w:lineRule="auto"/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64507A">
              <w:rPr>
                <w:rFonts w:ascii="Calibri" w:hAnsi="Calibri" w:cs="Calibri"/>
                <w:color w:val="000000"/>
                <w:sz w:val="14"/>
                <w:szCs w:val="14"/>
              </w:rPr>
              <w:t>7.900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E7EE808" w14:textId="16C3E75A" w:rsidR="0064507A" w:rsidRPr="0064507A" w:rsidRDefault="0064507A" w:rsidP="0064507A">
            <w:pPr>
              <w:spacing w:after="0" w:line="240" w:lineRule="auto"/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64507A">
              <w:rPr>
                <w:rFonts w:ascii="Calibri" w:hAnsi="Calibri" w:cs="Calibri"/>
                <w:color w:val="000000"/>
                <w:sz w:val="14"/>
                <w:szCs w:val="14"/>
              </w:rPr>
              <w:t>14.500</w:t>
            </w:r>
          </w:p>
        </w:tc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14:paraId="4598768A" w14:textId="23C0D14A" w:rsidR="0064507A" w:rsidRPr="0064507A" w:rsidRDefault="0064507A" w:rsidP="006450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64507A">
              <w:rPr>
                <w:rFonts w:ascii="Calibri" w:hAnsi="Calibri" w:cs="Calibri"/>
                <w:b/>
                <w:bCs/>
                <w:sz w:val="14"/>
                <w:szCs w:val="14"/>
              </w:rPr>
              <w:t>6.600</w:t>
            </w:r>
          </w:p>
        </w:tc>
      </w:tr>
      <w:tr w:rsidR="0064507A" w14:paraId="4D58048F" w14:textId="77777777" w:rsidTr="000746D8">
        <w:trPr>
          <w:trHeight w:val="147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C8DA687" w14:textId="77777777" w:rsidR="0064507A" w:rsidRDefault="0064507A" w:rsidP="0064507A">
            <w:pPr>
              <w:spacing w:after="0" w:line="240" w:lineRule="auto"/>
              <w:rPr>
                <w:rFonts w:ascii="Calibri" w:hAnsi="Calibri"/>
                <w:color w:val="000000"/>
                <w:sz w:val="14"/>
              </w:rPr>
            </w:pPr>
            <w:r>
              <w:rPr>
                <w:rFonts w:ascii="Calibri" w:hAnsi="Calibri"/>
                <w:color w:val="000000"/>
                <w:sz w:val="14"/>
              </w:rPr>
              <w:t>Pensión diferente a la jubilación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13A66C7" w14:textId="01EE4231" w:rsidR="0064507A" w:rsidRPr="0064507A" w:rsidRDefault="0064507A" w:rsidP="0064507A">
            <w:pPr>
              <w:spacing w:after="0" w:line="240" w:lineRule="auto"/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64507A">
              <w:rPr>
                <w:rFonts w:ascii="Calibri" w:hAnsi="Calibri" w:cs="Calibri"/>
                <w:color w:val="000000"/>
                <w:sz w:val="14"/>
                <w:szCs w:val="14"/>
              </w:rPr>
              <w:t>34.400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885C30C" w14:textId="32BBA584" w:rsidR="0064507A" w:rsidRPr="0064507A" w:rsidRDefault="0064507A" w:rsidP="0064507A">
            <w:pPr>
              <w:spacing w:after="0" w:line="240" w:lineRule="auto"/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64507A">
              <w:rPr>
                <w:rFonts w:ascii="Calibri" w:hAnsi="Calibri" w:cs="Calibri"/>
                <w:color w:val="000000"/>
                <w:sz w:val="14"/>
                <w:szCs w:val="14"/>
              </w:rPr>
              <w:t>23.300</w:t>
            </w:r>
          </w:p>
        </w:tc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14:paraId="4E988CA2" w14:textId="5AD00387" w:rsidR="0064507A" w:rsidRPr="0064507A" w:rsidRDefault="0064507A" w:rsidP="006450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64507A">
              <w:rPr>
                <w:rFonts w:ascii="Calibri" w:hAnsi="Calibri" w:cs="Calibri"/>
                <w:b/>
                <w:bCs/>
                <w:sz w:val="14"/>
                <w:szCs w:val="14"/>
              </w:rPr>
              <w:t>-11.100</w:t>
            </w:r>
          </w:p>
        </w:tc>
      </w:tr>
      <w:tr w:rsidR="0064507A" w14:paraId="78A2520B" w14:textId="77777777" w:rsidTr="000746D8">
        <w:trPr>
          <w:trHeight w:val="61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4B3B665" w14:textId="77777777" w:rsidR="0064507A" w:rsidRDefault="0064507A" w:rsidP="0064507A">
            <w:pPr>
              <w:spacing w:after="0" w:line="240" w:lineRule="auto"/>
              <w:rPr>
                <w:rFonts w:ascii="Calibri" w:hAnsi="Calibri"/>
                <w:color w:val="000000"/>
                <w:sz w:val="14"/>
              </w:rPr>
            </w:pPr>
            <w:r>
              <w:rPr>
                <w:rFonts w:ascii="Calibri" w:hAnsi="Calibri"/>
                <w:color w:val="000000"/>
                <w:sz w:val="14"/>
              </w:rPr>
              <w:t>Otras situaciones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D690F5E" w14:textId="652FDE9D" w:rsidR="0064507A" w:rsidRPr="0064507A" w:rsidRDefault="0064507A" w:rsidP="0064507A">
            <w:pPr>
              <w:spacing w:after="0" w:line="240" w:lineRule="auto"/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64507A">
              <w:rPr>
                <w:rFonts w:ascii="Calibri" w:hAnsi="Calibri" w:cs="Calibri"/>
                <w:color w:val="000000"/>
                <w:sz w:val="14"/>
                <w:szCs w:val="14"/>
              </w:rPr>
              <w:t>5.500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27F585A" w14:textId="479B4136" w:rsidR="0064507A" w:rsidRPr="0064507A" w:rsidRDefault="0064507A" w:rsidP="0064507A">
            <w:pPr>
              <w:spacing w:after="0" w:line="240" w:lineRule="auto"/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64507A">
              <w:rPr>
                <w:rFonts w:ascii="Calibri" w:hAnsi="Calibri" w:cs="Calibri"/>
                <w:color w:val="000000"/>
                <w:sz w:val="14"/>
                <w:szCs w:val="14"/>
              </w:rPr>
              <w:t>8.800</w:t>
            </w:r>
          </w:p>
        </w:tc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14:paraId="6A6D27F2" w14:textId="7BA02FAD" w:rsidR="0064507A" w:rsidRPr="0064507A" w:rsidRDefault="0064507A" w:rsidP="006450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64507A">
              <w:rPr>
                <w:rFonts w:ascii="Calibri" w:hAnsi="Calibri" w:cs="Calibri"/>
                <w:b/>
                <w:bCs/>
                <w:sz w:val="14"/>
                <w:szCs w:val="14"/>
              </w:rPr>
              <w:t>3.300</w:t>
            </w:r>
          </w:p>
        </w:tc>
      </w:tr>
      <w:tr w:rsidR="0064507A" w14:paraId="34EC0A91" w14:textId="77777777" w:rsidTr="000746D8">
        <w:trPr>
          <w:trHeight w:val="61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6326CC1" w14:textId="77777777" w:rsidR="0064507A" w:rsidRDefault="0064507A" w:rsidP="0064507A">
            <w:pPr>
              <w:spacing w:after="0" w:line="240" w:lineRule="auto"/>
              <w:rPr>
                <w:rFonts w:ascii="Calibri" w:hAnsi="Calibri"/>
                <w:b/>
                <w:color w:val="000000"/>
                <w:sz w:val="14"/>
              </w:rPr>
            </w:pPr>
            <w:r>
              <w:rPr>
                <w:rFonts w:ascii="Calibri" w:hAnsi="Calibri"/>
                <w:b/>
                <w:color w:val="000000"/>
                <w:sz w:val="14"/>
              </w:rPr>
              <w:t>Total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782EC39" w14:textId="7A64E038" w:rsidR="0064507A" w:rsidRPr="0064507A" w:rsidRDefault="0064507A" w:rsidP="0064507A">
            <w:pPr>
              <w:spacing w:after="0" w:line="240" w:lineRule="auto"/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64507A">
              <w:rPr>
                <w:rFonts w:ascii="Calibri" w:hAnsi="Calibri" w:cs="Calibri"/>
                <w:color w:val="000000"/>
                <w:sz w:val="14"/>
                <w:szCs w:val="14"/>
              </w:rPr>
              <w:t>279.600</w:t>
            </w: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4AD24D1" w14:textId="636BBB4C" w:rsidR="0064507A" w:rsidRPr="0064507A" w:rsidRDefault="0064507A" w:rsidP="0064507A">
            <w:pPr>
              <w:spacing w:after="0" w:line="240" w:lineRule="auto"/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64507A">
              <w:rPr>
                <w:rFonts w:ascii="Calibri" w:hAnsi="Calibri" w:cs="Calibri"/>
                <w:color w:val="000000"/>
                <w:sz w:val="14"/>
                <w:szCs w:val="14"/>
              </w:rPr>
              <w:t>305.000</w:t>
            </w:r>
          </w:p>
        </w:tc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14:paraId="116A452A" w14:textId="225D558B" w:rsidR="0064507A" w:rsidRPr="0064507A" w:rsidRDefault="0064507A" w:rsidP="006450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4"/>
                <w:szCs w:val="14"/>
              </w:rPr>
            </w:pPr>
            <w:r w:rsidRPr="0064507A">
              <w:rPr>
                <w:rFonts w:ascii="Calibri" w:hAnsi="Calibri" w:cs="Calibri"/>
                <w:b/>
                <w:bCs/>
                <w:sz w:val="14"/>
                <w:szCs w:val="14"/>
              </w:rPr>
              <w:t>25.400</w:t>
            </w:r>
          </w:p>
        </w:tc>
      </w:tr>
    </w:tbl>
    <w:p w14:paraId="5E5E19E4" w14:textId="77777777" w:rsidR="005164DA" w:rsidRDefault="005164DA" w:rsidP="009A1DE3">
      <w:pPr>
        <w:spacing w:before="120" w:after="120" w:line="240" w:lineRule="auto"/>
        <w:jc w:val="center"/>
        <w:rPr>
          <w:sz w:val="12"/>
          <w:szCs w:val="12"/>
        </w:rPr>
      </w:pPr>
      <w:r>
        <w:rPr>
          <w:sz w:val="12"/>
          <w:szCs w:val="12"/>
        </w:rPr>
        <w:t>Fuente: Elaboración propia a partir de datos de la EPA</w:t>
      </w:r>
    </w:p>
    <w:p w14:paraId="5B142907" w14:textId="77777777" w:rsidR="00127CC7" w:rsidRDefault="00127CC7" w:rsidP="00127CC7">
      <w:pPr>
        <w:spacing w:before="120" w:after="120" w:line="240" w:lineRule="auto"/>
        <w:jc w:val="both"/>
        <w:rPr>
          <w:b/>
          <w:color w:val="000000" w:themeColor="text1"/>
          <w:sz w:val="20"/>
          <w:szCs w:val="20"/>
        </w:rPr>
      </w:pPr>
    </w:p>
    <w:p w14:paraId="2F76CC48" w14:textId="77777777" w:rsidR="00127CC7" w:rsidRDefault="00127CC7" w:rsidP="00127CC7">
      <w:pPr>
        <w:spacing w:before="120" w:after="120" w:line="240" w:lineRule="auto"/>
        <w:jc w:val="both"/>
        <w:rPr>
          <w:b/>
          <w:color w:val="000000" w:themeColor="text1"/>
          <w:sz w:val="20"/>
          <w:szCs w:val="20"/>
        </w:rPr>
      </w:pPr>
    </w:p>
    <w:p w14:paraId="7B87BEB8" w14:textId="12DEEED3" w:rsidR="005164DA" w:rsidRDefault="00A32654" w:rsidP="00FB19FF">
      <w:pPr>
        <w:spacing w:before="120" w:after="120" w:line="240" w:lineRule="auto"/>
        <w:jc w:val="both"/>
        <w:rPr>
          <w:color w:val="000000" w:themeColor="text1"/>
          <w:sz w:val="20"/>
          <w:szCs w:val="20"/>
        </w:rPr>
      </w:pPr>
      <w:r w:rsidRPr="00692DEA">
        <w:rPr>
          <w:color w:val="000000" w:themeColor="text1"/>
          <w:sz w:val="20"/>
          <w:szCs w:val="20"/>
        </w:rPr>
        <w:t>La</w:t>
      </w:r>
      <w:r>
        <w:rPr>
          <w:color w:val="000000" w:themeColor="text1"/>
          <w:sz w:val="20"/>
          <w:szCs w:val="20"/>
        </w:rPr>
        <w:t>s</w:t>
      </w:r>
      <w:r w:rsidRPr="00692DEA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>personas inactivas</w:t>
      </w:r>
      <w:r w:rsidRPr="00692DEA">
        <w:rPr>
          <w:color w:val="000000" w:themeColor="text1"/>
          <w:sz w:val="20"/>
          <w:szCs w:val="20"/>
        </w:rPr>
        <w:t xml:space="preserve"> </w:t>
      </w:r>
      <w:r w:rsidR="00F46C99">
        <w:rPr>
          <w:color w:val="000000" w:themeColor="text1"/>
          <w:sz w:val="20"/>
          <w:szCs w:val="20"/>
        </w:rPr>
        <w:t>con mayor a</w:t>
      </w:r>
      <w:r w:rsidR="008A7B58">
        <w:rPr>
          <w:color w:val="000000" w:themeColor="text1"/>
          <w:sz w:val="20"/>
          <w:szCs w:val="20"/>
        </w:rPr>
        <w:t>scenso</w:t>
      </w:r>
      <w:r w:rsidRPr="00692DEA">
        <w:rPr>
          <w:color w:val="000000" w:themeColor="text1"/>
          <w:sz w:val="20"/>
          <w:szCs w:val="20"/>
        </w:rPr>
        <w:t xml:space="preserve"> s</w:t>
      </w:r>
      <w:r w:rsidR="008A7B58">
        <w:rPr>
          <w:color w:val="000000" w:themeColor="text1"/>
          <w:sz w:val="20"/>
          <w:szCs w:val="20"/>
        </w:rPr>
        <w:t>on</w:t>
      </w:r>
      <w:r w:rsidR="00C54F37">
        <w:rPr>
          <w:color w:val="000000" w:themeColor="text1"/>
          <w:sz w:val="20"/>
          <w:szCs w:val="20"/>
        </w:rPr>
        <w:t xml:space="preserve">: </w:t>
      </w:r>
      <w:r w:rsidR="001D4ACF" w:rsidRPr="00692DEA">
        <w:rPr>
          <w:color w:val="000000" w:themeColor="text1"/>
          <w:sz w:val="20"/>
          <w:szCs w:val="20"/>
        </w:rPr>
        <w:t xml:space="preserve">la </w:t>
      </w:r>
      <w:r w:rsidR="008A7B58">
        <w:rPr>
          <w:color w:val="000000" w:themeColor="text1"/>
          <w:sz w:val="20"/>
          <w:szCs w:val="20"/>
        </w:rPr>
        <w:t xml:space="preserve">población de </w:t>
      </w:r>
      <w:r w:rsidR="00F46C99">
        <w:rPr>
          <w:color w:val="000000" w:themeColor="text1"/>
          <w:sz w:val="20"/>
          <w:szCs w:val="20"/>
        </w:rPr>
        <w:t>jubilados</w:t>
      </w:r>
      <w:r w:rsidR="00C54F37">
        <w:rPr>
          <w:color w:val="000000" w:themeColor="text1"/>
          <w:sz w:val="20"/>
          <w:szCs w:val="20"/>
        </w:rPr>
        <w:t xml:space="preserve"> con </w:t>
      </w:r>
      <w:r w:rsidR="00F46C99">
        <w:rPr>
          <w:color w:val="000000" w:themeColor="text1"/>
          <w:sz w:val="20"/>
          <w:szCs w:val="20"/>
        </w:rPr>
        <w:t>18.1</w:t>
      </w:r>
      <w:r w:rsidR="00C54F37">
        <w:rPr>
          <w:color w:val="000000" w:themeColor="text1"/>
          <w:sz w:val="20"/>
          <w:szCs w:val="20"/>
        </w:rPr>
        <w:t xml:space="preserve">00 y </w:t>
      </w:r>
      <w:r w:rsidR="00F46C99">
        <w:rPr>
          <w:b/>
          <w:color w:val="000000" w:themeColor="text1"/>
          <w:sz w:val="20"/>
          <w:szCs w:val="20"/>
        </w:rPr>
        <w:t>labores del hogar</w:t>
      </w:r>
      <w:r w:rsidR="00592931" w:rsidRPr="00692DEA">
        <w:rPr>
          <w:color w:val="000000" w:themeColor="text1"/>
          <w:sz w:val="20"/>
          <w:szCs w:val="20"/>
        </w:rPr>
        <w:t xml:space="preserve"> (</w:t>
      </w:r>
      <w:r w:rsidR="00F46C99">
        <w:rPr>
          <w:color w:val="000000" w:themeColor="text1"/>
          <w:sz w:val="20"/>
          <w:szCs w:val="20"/>
        </w:rPr>
        <w:t>10</w:t>
      </w:r>
      <w:r w:rsidR="007D626E">
        <w:rPr>
          <w:color w:val="000000" w:themeColor="text1"/>
          <w:sz w:val="20"/>
          <w:szCs w:val="20"/>
        </w:rPr>
        <w:t>.</w:t>
      </w:r>
      <w:r w:rsidR="00F46C99">
        <w:rPr>
          <w:color w:val="000000" w:themeColor="text1"/>
          <w:sz w:val="20"/>
          <w:szCs w:val="20"/>
        </w:rPr>
        <w:t>2</w:t>
      </w:r>
      <w:r w:rsidR="007D626E">
        <w:rPr>
          <w:color w:val="000000" w:themeColor="text1"/>
          <w:sz w:val="20"/>
          <w:szCs w:val="20"/>
        </w:rPr>
        <w:t>00</w:t>
      </w:r>
      <w:r w:rsidR="00592931" w:rsidRPr="00692DEA">
        <w:rPr>
          <w:color w:val="000000" w:themeColor="text1"/>
          <w:sz w:val="20"/>
          <w:szCs w:val="20"/>
        </w:rPr>
        <w:t xml:space="preserve">). </w:t>
      </w:r>
      <w:r w:rsidR="001D4ACF" w:rsidRPr="00692DEA">
        <w:rPr>
          <w:color w:val="000000" w:themeColor="text1"/>
          <w:sz w:val="20"/>
          <w:szCs w:val="20"/>
        </w:rPr>
        <w:t xml:space="preserve">Sin embargo, se </w:t>
      </w:r>
      <w:r w:rsidR="00692DEA" w:rsidRPr="00692DEA">
        <w:rPr>
          <w:color w:val="000000" w:themeColor="text1"/>
          <w:sz w:val="20"/>
          <w:szCs w:val="20"/>
        </w:rPr>
        <w:t>produce</w:t>
      </w:r>
      <w:r w:rsidR="001D4ACF" w:rsidRPr="00692DEA">
        <w:rPr>
          <w:color w:val="000000" w:themeColor="text1"/>
          <w:sz w:val="20"/>
          <w:szCs w:val="20"/>
        </w:rPr>
        <w:t xml:space="preserve"> un</w:t>
      </w:r>
      <w:r w:rsidR="00E66B1E" w:rsidRPr="00692DEA">
        <w:rPr>
          <w:color w:val="000000" w:themeColor="text1"/>
          <w:sz w:val="20"/>
          <w:szCs w:val="20"/>
        </w:rPr>
        <w:t xml:space="preserve"> </w:t>
      </w:r>
      <w:r w:rsidR="00F46C99">
        <w:rPr>
          <w:color w:val="000000" w:themeColor="text1"/>
          <w:sz w:val="20"/>
          <w:szCs w:val="20"/>
        </w:rPr>
        <w:t>descenso</w:t>
      </w:r>
      <w:r w:rsidR="00C54F37">
        <w:rPr>
          <w:color w:val="000000" w:themeColor="text1"/>
          <w:sz w:val="20"/>
          <w:szCs w:val="20"/>
        </w:rPr>
        <w:t xml:space="preserve"> </w:t>
      </w:r>
      <w:r w:rsidR="00D01083">
        <w:rPr>
          <w:b/>
          <w:color w:val="000000" w:themeColor="text1"/>
          <w:sz w:val="20"/>
          <w:szCs w:val="20"/>
        </w:rPr>
        <w:t>pensión diferente a la jubilación</w:t>
      </w:r>
      <w:r w:rsidR="00E66B1E" w:rsidRPr="00692DEA">
        <w:rPr>
          <w:color w:val="000000" w:themeColor="text1"/>
          <w:sz w:val="20"/>
          <w:szCs w:val="20"/>
        </w:rPr>
        <w:t xml:space="preserve"> </w:t>
      </w:r>
      <w:r w:rsidR="00F46C99">
        <w:rPr>
          <w:color w:val="000000" w:themeColor="text1"/>
          <w:sz w:val="20"/>
          <w:szCs w:val="20"/>
        </w:rPr>
        <w:t>11</w:t>
      </w:r>
      <w:r w:rsidR="00E66B1E" w:rsidRPr="00692DEA">
        <w:rPr>
          <w:color w:val="000000" w:themeColor="text1"/>
          <w:sz w:val="20"/>
          <w:szCs w:val="20"/>
        </w:rPr>
        <w:t>.</w:t>
      </w:r>
      <w:r w:rsidR="00C54F37">
        <w:rPr>
          <w:color w:val="000000" w:themeColor="text1"/>
          <w:sz w:val="20"/>
          <w:szCs w:val="20"/>
        </w:rPr>
        <w:t>1</w:t>
      </w:r>
      <w:r w:rsidR="00E66B1E" w:rsidRPr="00692DEA">
        <w:rPr>
          <w:color w:val="000000" w:themeColor="text1"/>
          <w:sz w:val="20"/>
          <w:szCs w:val="20"/>
        </w:rPr>
        <w:t>00.</w:t>
      </w:r>
    </w:p>
    <w:p w14:paraId="21AC8D82" w14:textId="0D7CCDD3" w:rsidR="00BD6654" w:rsidRPr="00A039D9" w:rsidRDefault="008A7B58" w:rsidP="00BD6654">
      <w:pPr>
        <w:spacing w:before="120" w:after="120" w:line="240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>Como resultado</w:t>
      </w:r>
      <w:r w:rsidR="00BD6654" w:rsidRPr="00A039D9">
        <w:rPr>
          <w:sz w:val="20"/>
          <w:szCs w:val="20"/>
        </w:rPr>
        <w:t xml:space="preserve"> de estos movimientos </w:t>
      </w:r>
      <w:r w:rsidR="008F4139">
        <w:rPr>
          <w:sz w:val="20"/>
          <w:szCs w:val="20"/>
        </w:rPr>
        <w:t>sube</w:t>
      </w:r>
      <w:r>
        <w:rPr>
          <w:sz w:val="20"/>
          <w:szCs w:val="20"/>
        </w:rPr>
        <w:t xml:space="preserve"> la</w:t>
      </w:r>
      <w:r w:rsidR="00BD6654" w:rsidRPr="00A039D9">
        <w:rPr>
          <w:sz w:val="20"/>
          <w:szCs w:val="20"/>
        </w:rPr>
        <w:t xml:space="preserve"> </w:t>
      </w:r>
      <w:r w:rsidR="00BD6654" w:rsidRPr="00A039D9">
        <w:rPr>
          <w:b/>
          <w:sz w:val="20"/>
          <w:szCs w:val="20"/>
        </w:rPr>
        <w:t>población inactiva</w:t>
      </w:r>
      <w:r w:rsidR="00127CC7" w:rsidRPr="00A039D9">
        <w:rPr>
          <w:b/>
          <w:sz w:val="20"/>
          <w:szCs w:val="20"/>
        </w:rPr>
        <w:t>,</w:t>
      </w:r>
      <w:r w:rsidR="00BD6654" w:rsidRPr="00A039D9">
        <w:rPr>
          <w:b/>
          <w:sz w:val="20"/>
          <w:szCs w:val="20"/>
        </w:rPr>
        <w:t xml:space="preserve"> </w:t>
      </w:r>
      <w:r w:rsidR="00BD6654" w:rsidRPr="00A039D9">
        <w:rPr>
          <w:sz w:val="20"/>
          <w:szCs w:val="20"/>
        </w:rPr>
        <w:t xml:space="preserve">entre el primer y el cuarto trimestre </w:t>
      </w:r>
      <w:r>
        <w:rPr>
          <w:sz w:val="20"/>
          <w:szCs w:val="20"/>
        </w:rPr>
        <w:t>en</w:t>
      </w:r>
      <w:r w:rsidR="00BD6654" w:rsidRPr="00A039D9">
        <w:rPr>
          <w:sz w:val="20"/>
          <w:szCs w:val="20"/>
        </w:rPr>
        <w:t xml:space="preserve"> </w:t>
      </w:r>
      <w:r w:rsidR="00D01083">
        <w:rPr>
          <w:sz w:val="20"/>
          <w:szCs w:val="20"/>
        </w:rPr>
        <w:t>2</w:t>
      </w:r>
      <w:r w:rsidR="00F46C99">
        <w:rPr>
          <w:sz w:val="20"/>
          <w:szCs w:val="20"/>
        </w:rPr>
        <w:t>5</w:t>
      </w:r>
      <w:r w:rsidR="008F4139">
        <w:rPr>
          <w:sz w:val="20"/>
          <w:szCs w:val="20"/>
        </w:rPr>
        <w:t>.4</w:t>
      </w:r>
      <w:r w:rsidR="00D01083">
        <w:rPr>
          <w:sz w:val="20"/>
          <w:szCs w:val="20"/>
        </w:rPr>
        <w:t>0</w:t>
      </w:r>
      <w:r w:rsidR="007D626E">
        <w:rPr>
          <w:sz w:val="20"/>
          <w:szCs w:val="20"/>
        </w:rPr>
        <w:t>0</w:t>
      </w:r>
      <w:r w:rsidR="00BD6654" w:rsidRPr="00A039D9">
        <w:rPr>
          <w:b/>
          <w:sz w:val="20"/>
          <w:szCs w:val="20"/>
        </w:rPr>
        <w:t>.</w:t>
      </w:r>
    </w:p>
    <w:p w14:paraId="73BD8705" w14:textId="77777777" w:rsidR="00C8442C" w:rsidRDefault="00C8442C" w:rsidP="00FB19FF">
      <w:pPr>
        <w:spacing w:before="120" w:after="120" w:line="240" w:lineRule="auto"/>
        <w:rPr>
          <w:b/>
          <w:color w:val="000000" w:themeColor="text1"/>
          <w:sz w:val="20"/>
          <w:szCs w:val="20"/>
        </w:rPr>
      </w:pPr>
    </w:p>
    <w:p w14:paraId="48F1C001" w14:textId="77777777" w:rsidR="00C8442C" w:rsidRDefault="00C8442C" w:rsidP="00FB19FF">
      <w:pPr>
        <w:spacing w:before="120" w:after="120" w:line="240" w:lineRule="auto"/>
        <w:rPr>
          <w:b/>
          <w:color w:val="000000" w:themeColor="text1"/>
          <w:sz w:val="20"/>
          <w:szCs w:val="20"/>
        </w:rPr>
        <w:sectPr w:rsidR="00C8442C" w:rsidSect="0008276E">
          <w:type w:val="continuous"/>
          <w:pgSz w:w="11906" w:h="16838"/>
          <w:pgMar w:top="1417" w:right="1701" w:bottom="1417" w:left="1701" w:header="397" w:footer="708" w:gutter="0"/>
          <w:cols w:num="2" w:space="720"/>
        </w:sectPr>
      </w:pPr>
    </w:p>
    <w:p w14:paraId="7D5FC37F" w14:textId="59E4FCBC" w:rsidR="005164DA" w:rsidRDefault="002153C7" w:rsidP="0071319D">
      <w:pPr>
        <w:spacing w:before="120" w:after="120" w:line="240" w:lineRule="auto"/>
        <w:jc w:val="both"/>
        <w:rPr>
          <w:b/>
          <w:color w:val="000000" w:themeColor="text1"/>
          <w:sz w:val="20"/>
          <w:szCs w:val="20"/>
        </w:rPr>
      </w:pPr>
      <w:r w:rsidRPr="001C6CED">
        <w:rPr>
          <w:b/>
          <w:color w:val="000000" w:themeColor="text1"/>
          <w:sz w:val="20"/>
          <w:szCs w:val="20"/>
        </w:rPr>
        <w:t xml:space="preserve">La población activa </w:t>
      </w:r>
      <w:r w:rsidR="000D1FB7">
        <w:rPr>
          <w:b/>
          <w:color w:val="000000" w:themeColor="text1"/>
          <w:sz w:val="20"/>
          <w:szCs w:val="20"/>
        </w:rPr>
        <w:t>aumenta</w:t>
      </w:r>
      <w:r w:rsidR="005164DA" w:rsidRPr="001C6CED">
        <w:rPr>
          <w:b/>
          <w:color w:val="000000" w:themeColor="text1"/>
          <w:sz w:val="20"/>
          <w:szCs w:val="20"/>
        </w:rPr>
        <w:t xml:space="preserve"> </w:t>
      </w:r>
      <w:r w:rsidRPr="001C6CED">
        <w:rPr>
          <w:b/>
          <w:color w:val="000000" w:themeColor="text1"/>
          <w:sz w:val="20"/>
          <w:szCs w:val="20"/>
        </w:rPr>
        <w:t>entre el primer</w:t>
      </w:r>
      <w:r w:rsidR="006712A9">
        <w:rPr>
          <w:b/>
          <w:color w:val="000000" w:themeColor="text1"/>
          <w:sz w:val="20"/>
          <w:szCs w:val="20"/>
        </w:rPr>
        <w:t>o</w:t>
      </w:r>
      <w:r w:rsidRPr="001C6CED">
        <w:rPr>
          <w:b/>
          <w:color w:val="000000" w:themeColor="text1"/>
          <w:sz w:val="20"/>
          <w:szCs w:val="20"/>
        </w:rPr>
        <w:t xml:space="preserve"> y cuarto trimestre</w:t>
      </w:r>
      <w:r w:rsidR="001C6CED" w:rsidRPr="001C6CED">
        <w:rPr>
          <w:b/>
          <w:color w:val="000000" w:themeColor="text1"/>
          <w:sz w:val="20"/>
          <w:szCs w:val="20"/>
        </w:rPr>
        <w:t xml:space="preserve"> de 20</w:t>
      </w:r>
      <w:r w:rsidR="007974C5">
        <w:rPr>
          <w:b/>
          <w:color w:val="000000" w:themeColor="text1"/>
          <w:sz w:val="20"/>
          <w:szCs w:val="20"/>
        </w:rPr>
        <w:t>2</w:t>
      </w:r>
      <w:r w:rsidR="00DB5DD6">
        <w:rPr>
          <w:b/>
          <w:color w:val="000000" w:themeColor="text1"/>
          <w:sz w:val="20"/>
          <w:szCs w:val="20"/>
        </w:rPr>
        <w:t>5</w:t>
      </w:r>
      <w:r w:rsidR="006712A9">
        <w:rPr>
          <w:b/>
          <w:color w:val="000000" w:themeColor="text1"/>
          <w:sz w:val="20"/>
          <w:szCs w:val="20"/>
        </w:rPr>
        <w:t>.</w:t>
      </w:r>
    </w:p>
    <w:p w14:paraId="5DDBD6DF" w14:textId="77777777" w:rsidR="006712A9" w:rsidRPr="001C6CED" w:rsidRDefault="006712A9" w:rsidP="00FB19FF">
      <w:pPr>
        <w:spacing w:before="120" w:after="120" w:line="240" w:lineRule="auto"/>
        <w:rPr>
          <w:b/>
          <w:color w:val="000000" w:themeColor="text1"/>
          <w:sz w:val="20"/>
          <w:szCs w:val="20"/>
        </w:rPr>
        <w:sectPr w:rsidR="006712A9" w:rsidRPr="001C6CED" w:rsidSect="0008276E">
          <w:type w:val="continuous"/>
          <w:pgSz w:w="11906" w:h="16838"/>
          <w:pgMar w:top="1417" w:right="1701" w:bottom="1417" w:left="1701" w:header="397" w:footer="708" w:gutter="0"/>
          <w:cols w:space="720"/>
        </w:sectPr>
      </w:pPr>
    </w:p>
    <w:p w14:paraId="55CF0D0A" w14:textId="3A6CF8B6" w:rsidR="0025661C" w:rsidRPr="002E45E8" w:rsidRDefault="002F6D96" w:rsidP="0008307C">
      <w:pPr>
        <w:spacing w:before="240" w:after="120" w:line="240" w:lineRule="auto"/>
        <w:jc w:val="both"/>
        <w:rPr>
          <w:b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>L</w:t>
      </w:r>
      <w:r w:rsidR="00AF43D9" w:rsidRPr="00D27C57">
        <w:rPr>
          <w:b/>
          <w:bCs/>
          <w:color w:val="000000" w:themeColor="text1"/>
          <w:sz w:val="20"/>
          <w:szCs w:val="20"/>
        </w:rPr>
        <w:t>os</w:t>
      </w:r>
      <w:r w:rsidR="0040401E" w:rsidRPr="00D27C57">
        <w:rPr>
          <w:b/>
          <w:bCs/>
          <w:color w:val="000000" w:themeColor="text1"/>
          <w:sz w:val="20"/>
          <w:szCs w:val="20"/>
        </w:rPr>
        <w:t xml:space="preserve"> mayor</w:t>
      </w:r>
      <w:r w:rsidR="00AF43D9" w:rsidRPr="00D27C57">
        <w:rPr>
          <w:b/>
          <w:bCs/>
          <w:color w:val="000000" w:themeColor="text1"/>
          <w:sz w:val="20"/>
          <w:szCs w:val="20"/>
        </w:rPr>
        <w:t>es</w:t>
      </w:r>
      <w:r w:rsidR="0040401E" w:rsidRPr="00D27C57">
        <w:rPr>
          <w:b/>
          <w:bCs/>
          <w:color w:val="000000" w:themeColor="text1"/>
          <w:sz w:val="20"/>
          <w:szCs w:val="20"/>
        </w:rPr>
        <w:t xml:space="preserve"> </w:t>
      </w:r>
      <w:r w:rsidR="002211FE">
        <w:rPr>
          <w:b/>
          <w:bCs/>
          <w:color w:val="000000" w:themeColor="text1"/>
          <w:sz w:val="20"/>
          <w:szCs w:val="20"/>
        </w:rPr>
        <w:t>a</w:t>
      </w:r>
      <w:r w:rsidR="0040401E" w:rsidRPr="00D27C57">
        <w:rPr>
          <w:b/>
          <w:bCs/>
          <w:color w:val="000000" w:themeColor="text1"/>
          <w:sz w:val="20"/>
          <w:szCs w:val="20"/>
        </w:rPr>
        <w:t>scenso</w:t>
      </w:r>
      <w:r w:rsidR="00AF43D9" w:rsidRPr="00D27C57">
        <w:rPr>
          <w:b/>
          <w:bCs/>
          <w:color w:val="000000" w:themeColor="text1"/>
          <w:sz w:val="20"/>
          <w:szCs w:val="20"/>
        </w:rPr>
        <w:t>s</w:t>
      </w:r>
      <w:r w:rsidR="0040401E" w:rsidRPr="00D27C57">
        <w:rPr>
          <w:b/>
          <w:bCs/>
          <w:color w:val="000000" w:themeColor="text1"/>
          <w:sz w:val="20"/>
          <w:szCs w:val="20"/>
        </w:rPr>
        <w:t xml:space="preserve"> de población activa</w:t>
      </w:r>
      <w:r w:rsidR="006F112A">
        <w:rPr>
          <w:b/>
          <w:bCs/>
          <w:color w:val="000000" w:themeColor="text1"/>
          <w:sz w:val="20"/>
          <w:szCs w:val="20"/>
        </w:rPr>
        <w:t>,</w:t>
      </w:r>
      <w:r w:rsidR="0040401E" w:rsidRPr="009B5558">
        <w:rPr>
          <w:color w:val="000000" w:themeColor="text1"/>
          <w:sz w:val="20"/>
          <w:szCs w:val="20"/>
        </w:rPr>
        <w:t xml:space="preserve"> </w:t>
      </w:r>
      <w:r w:rsidR="006F112A">
        <w:rPr>
          <w:color w:val="000000" w:themeColor="text1"/>
          <w:sz w:val="20"/>
          <w:szCs w:val="20"/>
        </w:rPr>
        <w:t>durante 20</w:t>
      </w:r>
      <w:r w:rsidR="007974C5">
        <w:rPr>
          <w:color w:val="000000" w:themeColor="text1"/>
          <w:sz w:val="20"/>
          <w:szCs w:val="20"/>
        </w:rPr>
        <w:t>2</w:t>
      </w:r>
      <w:r w:rsidR="000C47D0">
        <w:rPr>
          <w:color w:val="000000" w:themeColor="text1"/>
          <w:sz w:val="20"/>
          <w:szCs w:val="20"/>
        </w:rPr>
        <w:t>4</w:t>
      </w:r>
      <w:r w:rsidR="006F112A">
        <w:rPr>
          <w:color w:val="000000" w:themeColor="text1"/>
          <w:sz w:val="20"/>
          <w:szCs w:val="20"/>
        </w:rPr>
        <w:t>,</w:t>
      </w:r>
      <w:r w:rsidR="00FB4617">
        <w:rPr>
          <w:color w:val="000000" w:themeColor="text1"/>
          <w:sz w:val="20"/>
          <w:szCs w:val="20"/>
        </w:rPr>
        <w:t xml:space="preserve"> </w:t>
      </w:r>
      <w:r w:rsidR="00A472F0" w:rsidRPr="009B5558">
        <w:rPr>
          <w:color w:val="000000" w:themeColor="text1"/>
          <w:sz w:val="20"/>
          <w:szCs w:val="20"/>
        </w:rPr>
        <w:t>se produce</w:t>
      </w:r>
      <w:r w:rsidR="00AF43D9">
        <w:rPr>
          <w:color w:val="000000" w:themeColor="text1"/>
          <w:sz w:val="20"/>
          <w:szCs w:val="20"/>
        </w:rPr>
        <w:t>n</w:t>
      </w:r>
      <w:r w:rsidR="00A472F0" w:rsidRPr="009B5558">
        <w:rPr>
          <w:color w:val="000000" w:themeColor="text1"/>
          <w:sz w:val="20"/>
          <w:szCs w:val="20"/>
        </w:rPr>
        <w:t xml:space="preserve"> </w:t>
      </w:r>
      <w:r w:rsidR="00FB4617" w:rsidRPr="00D27C57">
        <w:rPr>
          <w:b/>
          <w:bCs/>
          <w:color w:val="000000" w:themeColor="text1"/>
          <w:sz w:val="20"/>
          <w:szCs w:val="20"/>
        </w:rPr>
        <w:t>en l</w:t>
      </w:r>
      <w:r w:rsidR="00D15ADC">
        <w:rPr>
          <w:b/>
          <w:bCs/>
          <w:color w:val="000000" w:themeColor="text1"/>
          <w:sz w:val="20"/>
          <w:szCs w:val="20"/>
        </w:rPr>
        <w:t>a</w:t>
      </w:r>
      <w:r w:rsidR="00FB4617" w:rsidRPr="00D27C57">
        <w:rPr>
          <w:b/>
          <w:bCs/>
          <w:color w:val="000000" w:themeColor="text1"/>
          <w:sz w:val="20"/>
          <w:szCs w:val="20"/>
        </w:rPr>
        <w:t xml:space="preserve">s </w:t>
      </w:r>
      <w:r w:rsidR="00D15ADC">
        <w:rPr>
          <w:b/>
          <w:bCs/>
          <w:color w:val="000000" w:themeColor="text1"/>
          <w:sz w:val="20"/>
          <w:szCs w:val="20"/>
        </w:rPr>
        <w:t>mujeres</w:t>
      </w:r>
      <w:r w:rsidR="00FB4617" w:rsidRPr="00D27C57">
        <w:rPr>
          <w:b/>
          <w:bCs/>
          <w:color w:val="000000" w:themeColor="text1"/>
          <w:sz w:val="20"/>
          <w:szCs w:val="20"/>
        </w:rPr>
        <w:t xml:space="preserve"> (</w:t>
      </w:r>
      <w:r w:rsidR="000C47D0">
        <w:rPr>
          <w:b/>
          <w:bCs/>
          <w:color w:val="000000" w:themeColor="text1"/>
          <w:sz w:val="20"/>
          <w:szCs w:val="20"/>
        </w:rPr>
        <w:t>7</w:t>
      </w:r>
      <w:r w:rsidR="009309DA">
        <w:rPr>
          <w:b/>
          <w:bCs/>
          <w:color w:val="000000" w:themeColor="text1"/>
          <w:sz w:val="20"/>
          <w:szCs w:val="20"/>
        </w:rPr>
        <w:t>.</w:t>
      </w:r>
      <w:r w:rsidR="00DB5DD6">
        <w:rPr>
          <w:b/>
          <w:bCs/>
          <w:color w:val="000000" w:themeColor="text1"/>
          <w:sz w:val="20"/>
          <w:szCs w:val="20"/>
        </w:rPr>
        <w:t>0</w:t>
      </w:r>
      <w:r w:rsidR="009309DA">
        <w:rPr>
          <w:b/>
          <w:bCs/>
          <w:color w:val="000000" w:themeColor="text1"/>
          <w:sz w:val="20"/>
          <w:szCs w:val="20"/>
        </w:rPr>
        <w:t>00</w:t>
      </w:r>
      <w:r w:rsidR="00FB4617" w:rsidRPr="00D27C57">
        <w:rPr>
          <w:b/>
          <w:bCs/>
          <w:color w:val="000000" w:themeColor="text1"/>
          <w:sz w:val="20"/>
          <w:szCs w:val="20"/>
        </w:rPr>
        <w:t>)</w:t>
      </w:r>
      <w:r w:rsidR="002211FE">
        <w:rPr>
          <w:b/>
          <w:bCs/>
          <w:color w:val="000000" w:themeColor="text1"/>
          <w:sz w:val="20"/>
          <w:szCs w:val="20"/>
        </w:rPr>
        <w:t xml:space="preserve"> </w:t>
      </w:r>
      <w:r w:rsidR="00A35C14">
        <w:rPr>
          <w:b/>
          <w:bCs/>
          <w:color w:val="000000" w:themeColor="text1"/>
          <w:sz w:val="20"/>
          <w:szCs w:val="20"/>
        </w:rPr>
        <w:t>mientras desciende</w:t>
      </w:r>
      <w:r w:rsidR="009309DA">
        <w:rPr>
          <w:b/>
          <w:bCs/>
          <w:color w:val="000000" w:themeColor="text1"/>
          <w:sz w:val="20"/>
          <w:szCs w:val="20"/>
        </w:rPr>
        <w:t xml:space="preserve"> en el caso de l</w:t>
      </w:r>
      <w:r w:rsidR="008F7731">
        <w:rPr>
          <w:b/>
          <w:bCs/>
          <w:color w:val="000000" w:themeColor="text1"/>
          <w:sz w:val="20"/>
          <w:szCs w:val="20"/>
        </w:rPr>
        <w:t>o</w:t>
      </w:r>
      <w:r w:rsidR="009309DA">
        <w:rPr>
          <w:b/>
          <w:bCs/>
          <w:color w:val="000000" w:themeColor="text1"/>
          <w:sz w:val="20"/>
          <w:szCs w:val="20"/>
        </w:rPr>
        <w:t xml:space="preserve">s </w:t>
      </w:r>
      <w:r w:rsidR="00A35C14">
        <w:rPr>
          <w:b/>
          <w:bCs/>
          <w:color w:val="000000" w:themeColor="text1"/>
          <w:sz w:val="20"/>
          <w:szCs w:val="20"/>
        </w:rPr>
        <w:t>hombres</w:t>
      </w:r>
      <w:r w:rsidR="009309DA">
        <w:rPr>
          <w:b/>
          <w:bCs/>
          <w:color w:val="000000" w:themeColor="text1"/>
          <w:sz w:val="20"/>
          <w:szCs w:val="20"/>
        </w:rPr>
        <w:t xml:space="preserve"> (</w:t>
      </w:r>
      <w:r w:rsidR="00DB5DD6">
        <w:rPr>
          <w:b/>
          <w:bCs/>
          <w:color w:val="000000" w:themeColor="text1"/>
          <w:sz w:val="20"/>
          <w:szCs w:val="20"/>
        </w:rPr>
        <w:t>3</w:t>
      </w:r>
      <w:r w:rsidR="009309DA">
        <w:rPr>
          <w:b/>
          <w:bCs/>
          <w:color w:val="000000" w:themeColor="text1"/>
          <w:sz w:val="20"/>
          <w:szCs w:val="20"/>
        </w:rPr>
        <w:t>.</w:t>
      </w:r>
      <w:r w:rsidR="00DB5DD6">
        <w:rPr>
          <w:b/>
          <w:bCs/>
          <w:color w:val="000000" w:themeColor="text1"/>
          <w:sz w:val="20"/>
          <w:szCs w:val="20"/>
        </w:rPr>
        <w:t>8</w:t>
      </w:r>
      <w:r w:rsidR="009309DA">
        <w:rPr>
          <w:b/>
          <w:bCs/>
          <w:color w:val="000000" w:themeColor="text1"/>
          <w:sz w:val="20"/>
          <w:szCs w:val="20"/>
        </w:rPr>
        <w:t>00)</w:t>
      </w:r>
    </w:p>
    <w:p w14:paraId="03342548" w14:textId="1C93AC8B" w:rsidR="002F6D96" w:rsidRDefault="007A5AF7" w:rsidP="00FB19FF">
      <w:pPr>
        <w:spacing w:before="120" w:after="120" w:line="240" w:lineRule="auto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El análisis </w:t>
      </w:r>
      <w:r w:rsidR="002F6D96">
        <w:rPr>
          <w:color w:val="000000" w:themeColor="text1"/>
          <w:sz w:val="20"/>
          <w:szCs w:val="20"/>
        </w:rPr>
        <w:t xml:space="preserve">de </w:t>
      </w:r>
      <w:r w:rsidR="002F6D96" w:rsidRPr="002F6D96">
        <w:rPr>
          <w:b/>
          <w:bCs/>
          <w:color w:val="000000" w:themeColor="text1"/>
          <w:sz w:val="20"/>
          <w:szCs w:val="20"/>
        </w:rPr>
        <w:t xml:space="preserve">población activa </w:t>
      </w:r>
      <w:r w:rsidR="007C27BA">
        <w:rPr>
          <w:b/>
          <w:bCs/>
          <w:color w:val="000000" w:themeColor="text1"/>
          <w:sz w:val="20"/>
          <w:szCs w:val="20"/>
        </w:rPr>
        <w:t xml:space="preserve">por sexo </w:t>
      </w:r>
      <w:r w:rsidR="00A35C14">
        <w:rPr>
          <w:b/>
          <w:bCs/>
          <w:color w:val="000000" w:themeColor="text1"/>
          <w:sz w:val="20"/>
          <w:szCs w:val="20"/>
        </w:rPr>
        <w:t xml:space="preserve">y edad </w:t>
      </w:r>
      <w:r w:rsidR="002F6D96">
        <w:rPr>
          <w:color w:val="000000" w:themeColor="text1"/>
          <w:sz w:val="20"/>
          <w:szCs w:val="20"/>
        </w:rPr>
        <w:t>muestra que</w:t>
      </w:r>
      <w:r w:rsidR="006F112A">
        <w:rPr>
          <w:color w:val="000000" w:themeColor="text1"/>
          <w:sz w:val="20"/>
          <w:szCs w:val="20"/>
        </w:rPr>
        <w:t xml:space="preserve"> </w:t>
      </w:r>
      <w:r w:rsidR="00B530B6" w:rsidRPr="00D27C57">
        <w:rPr>
          <w:b/>
          <w:bCs/>
          <w:color w:val="000000" w:themeColor="text1"/>
          <w:sz w:val="20"/>
          <w:szCs w:val="20"/>
        </w:rPr>
        <w:t xml:space="preserve">el mayor </w:t>
      </w:r>
      <w:r w:rsidR="00FE2500">
        <w:rPr>
          <w:b/>
          <w:bCs/>
          <w:color w:val="000000" w:themeColor="text1"/>
          <w:sz w:val="20"/>
          <w:szCs w:val="20"/>
        </w:rPr>
        <w:t>a</w:t>
      </w:r>
      <w:r w:rsidR="00B530B6" w:rsidRPr="00D27C57">
        <w:rPr>
          <w:b/>
          <w:bCs/>
          <w:color w:val="000000" w:themeColor="text1"/>
          <w:sz w:val="20"/>
          <w:szCs w:val="20"/>
        </w:rPr>
        <w:t>scenso se produce en</w:t>
      </w:r>
      <w:r w:rsidR="007C27BA">
        <w:rPr>
          <w:b/>
          <w:bCs/>
          <w:color w:val="000000" w:themeColor="text1"/>
          <w:sz w:val="20"/>
          <w:szCs w:val="20"/>
        </w:rPr>
        <w:t xml:space="preserve"> </w:t>
      </w:r>
      <w:r w:rsidR="005A32FD">
        <w:rPr>
          <w:b/>
          <w:bCs/>
          <w:color w:val="000000" w:themeColor="text1"/>
          <w:sz w:val="20"/>
          <w:szCs w:val="20"/>
        </w:rPr>
        <w:t xml:space="preserve">hombres menores de 30 años con 6.100 seguido de </w:t>
      </w:r>
      <w:r w:rsidR="007C27BA">
        <w:rPr>
          <w:b/>
          <w:bCs/>
          <w:color w:val="000000" w:themeColor="text1"/>
          <w:sz w:val="20"/>
          <w:szCs w:val="20"/>
        </w:rPr>
        <w:t>l</w:t>
      </w:r>
      <w:r w:rsidR="00A35C14">
        <w:rPr>
          <w:b/>
          <w:bCs/>
          <w:color w:val="000000" w:themeColor="text1"/>
          <w:sz w:val="20"/>
          <w:szCs w:val="20"/>
        </w:rPr>
        <w:t>a</w:t>
      </w:r>
      <w:r w:rsidR="007C27BA">
        <w:rPr>
          <w:b/>
          <w:bCs/>
          <w:color w:val="000000" w:themeColor="text1"/>
          <w:sz w:val="20"/>
          <w:szCs w:val="20"/>
        </w:rPr>
        <w:t xml:space="preserve">s </w:t>
      </w:r>
      <w:r w:rsidR="00A35C14">
        <w:rPr>
          <w:b/>
          <w:bCs/>
          <w:color w:val="000000" w:themeColor="text1"/>
          <w:sz w:val="20"/>
          <w:szCs w:val="20"/>
        </w:rPr>
        <w:t>mujeres</w:t>
      </w:r>
      <w:r w:rsidRPr="00D27C57">
        <w:rPr>
          <w:b/>
          <w:bCs/>
          <w:color w:val="000000" w:themeColor="text1"/>
          <w:sz w:val="20"/>
          <w:szCs w:val="20"/>
        </w:rPr>
        <w:t xml:space="preserve"> </w:t>
      </w:r>
      <w:r w:rsidR="007C27BA">
        <w:rPr>
          <w:b/>
          <w:bCs/>
          <w:color w:val="000000" w:themeColor="text1"/>
          <w:sz w:val="20"/>
          <w:szCs w:val="20"/>
        </w:rPr>
        <w:t xml:space="preserve">de </w:t>
      </w:r>
      <w:r w:rsidR="00FE2500">
        <w:rPr>
          <w:b/>
          <w:bCs/>
          <w:color w:val="000000" w:themeColor="text1"/>
          <w:sz w:val="20"/>
          <w:szCs w:val="20"/>
        </w:rPr>
        <w:t xml:space="preserve">30 </w:t>
      </w:r>
      <w:r w:rsidR="000C47D0">
        <w:rPr>
          <w:b/>
          <w:bCs/>
          <w:color w:val="000000" w:themeColor="text1"/>
          <w:sz w:val="20"/>
          <w:szCs w:val="20"/>
        </w:rPr>
        <w:t xml:space="preserve">a 54 </w:t>
      </w:r>
      <w:r w:rsidR="007C27BA">
        <w:rPr>
          <w:b/>
          <w:bCs/>
          <w:color w:val="000000" w:themeColor="text1"/>
          <w:sz w:val="20"/>
          <w:szCs w:val="20"/>
        </w:rPr>
        <w:t xml:space="preserve">años </w:t>
      </w:r>
      <w:r w:rsidR="00302DA5">
        <w:rPr>
          <w:color w:val="000000" w:themeColor="text1"/>
          <w:sz w:val="20"/>
          <w:szCs w:val="20"/>
        </w:rPr>
        <w:t>(</w:t>
      </w:r>
      <w:r w:rsidR="005A32FD">
        <w:rPr>
          <w:color w:val="000000" w:themeColor="text1"/>
          <w:sz w:val="20"/>
          <w:szCs w:val="20"/>
        </w:rPr>
        <w:t>3</w:t>
      </w:r>
      <w:r w:rsidR="009309DA">
        <w:rPr>
          <w:color w:val="000000" w:themeColor="text1"/>
          <w:sz w:val="20"/>
          <w:szCs w:val="20"/>
        </w:rPr>
        <w:t>.</w:t>
      </w:r>
      <w:r w:rsidR="005A32FD">
        <w:rPr>
          <w:color w:val="000000" w:themeColor="text1"/>
          <w:sz w:val="20"/>
          <w:szCs w:val="20"/>
        </w:rPr>
        <w:t>8</w:t>
      </w:r>
      <w:r w:rsidR="00302DA5">
        <w:rPr>
          <w:color w:val="000000" w:themeColor="text1"/>
          <w:sz w:val="20"/>
          <w:szCs w:val="20"/>
        </w:rPr>
        <w:t>00)</w:t>
      </w:r>
      <w:r w:rsidR="007C27BA">
        <w:rPr>
          <w:color w:val="000000" w:themeColor="text1"/>
          <w:sz w:val="20"/>
          <w:szCs w:val="20"/>
        </w:rPr>
        <w:t xml:space="preserve"> </w:t>
      </w:r>
      <w:r w:rsidR="000C47D0" w:rsidRPr="000C47D0">
        <w:rPr>
          <w:b/>
          <w:bCs/>
          <w:color w:val="000000" w:themeColor="text1"/>
          <w:sz w:val="20"/>
          <w:szCs w:val="20"/>
        </w:rPr>
        <w:t>frente a la caída de hombres</w:t>
      </w:r>
      <w:r w:rsidR="005A32FD">
        <w:rPr>
          <w:color w:val="000000" w:themeColor="text1"/>
          <w:sz w:val="20"/>
          <w:szCs w:val="20"/>
        </w:rPr>
        <w:t xml:space="preserve"> (7</w:t>
      </w:r>
      <w:r w:rsidR="000C47D0">
        <w:rPr>
          <w:color w:val="000000" w:themeColor="text1"/>
          <w:sz w:val="20"/>
          <w:szCs w:val="20"/>
        </w:rPr>
        <w:t>.</w:t>
      </w:r>
      <w:r w:rsidR="005A32FD">
        <w:rPr>
          <w:color w:val="000000" w:themeColor="text1"/>
          <w:sz w:val="20"/>
          <w:szCs w:val="20"/>
        </w:rPr>
        <w:t>9</w:t>
      </w:r>
      <w:r w:rsidR="000C47D0">
        <w:rPr>
          <w:color w:val="000000" w:themeColor="text1"/>
          <w:sz w:val="20"/>
          <w:szCs w:val="20"/>
        </w:rPr>
        <w:t xml:space="preserve">00) </w:t>
      </w:r>
      <w:r w:rsidR="00FE2500">
        <w:rPr>
          <w:color w:val="000000" w:themeColor="text1"/>
          <w:sz w:val="20"/>
          <w:szCs w:val="20"/>
        </w:rPr>
        <w:t>y</w:t>
      </w:r>
      <w:r w:rsidR="007C27BA" w:rsidRPr="007C27BA">
        <w:rPr>
          <w:color w:val="000000" w:themeColor="text1"/>
          <w:sz w:val="20"/>
          <w:szCs w:val="20"/>
        </w:rPr>
        <w:t xml:space="preserve"> </w:t>
      </w:r>
      <w:r w:rsidR="00A35C14">
        <w:rPr>
          <w:color w:val="000000" w:themeColor="text1"/>
          <w:sz w:val="20"/>
          <w:szCs w:val="20"/>
        </w:rPr>
        <w:t xml:space="preserve">en 55 años o más </w:t>
      </w:r>
      <w:r w:rsidR="005A32FD">
        <w:rPr>
          <w:color w:val="000000" w:themeColor="text1"/>
          <w:sz w:val="20"/>
          <w:szCs w:val="20"/>
        </w:rPr>
        <w:t>baja</w:t>
      </w:r>
      <w:r w:rsidR="009D4054">
        <w:rPr>
          <w:color w:val="000000" w:themeColor="text1"/>
          <w:sz w:val="20"/>
          <w:szCs w:val="20"/>
        </w:rPr>
        <w:t xml:space="preserve"> en</w:t>
      </w:r>
      <w:r w:rsidR="00A35C14">
        <w:rPr>
          <w:color w:val="000000" w:themeColor="text1"/>
          <w:sz w:val="20"/>
          <w:szCs w:val="20"/>
        </w:rPr>
        <w:t xml:space="preserve"> hombres y</w:t>
      </w:r>
      <w:r w:rsidR="005A32FD" w:rsidRPr="005A32FD">
        <w:rPr>
          <w:color w:val="000000" w:themeColor="text1"/>
          <w:sz w:val="20"/>
          <w:szCs w:val="20"/>
        </w:rPr>
        <w:t xml:space="preserve"> </w:t>
      </w:r>
      <w:r w:rsidR="005A32FD">
        <w:rPr>
          <w:color w:val="000000" w:themeColor="text1"/>
          <w:sz w:val="20"/>
          <w:szCs w:val="20"/>
        </w:rPr>
        <w:t>sube</w:t>
      </w:r>
      <w:r w:rsidR="00A35C14">
        <w:rPr>
          <w:color w:val="000000" w:themeColor="text1"/>
          <w:sz w:val="20"/>
          <w:szCs w:val="20"/>
        </w:rPr>
        <w:t xml:space="preserve"> mujeres </w:t>
      </w:r>
      <w:r w:rsidR="009D4054">
        <w:rPr>
          <w:color w:val="000000" w:themeColor="text1"/>
          <w:sz w:val="20"/>
          <w:szCs w:val="20"/>
        </w:rPr>
        <w:t>(</w:t>
      </w:r>
      <w:r w:rsidR="000C47D0">
        <w:rPr>
          <w:color w:val="000000" w:themeColor="text1"/>
          <w:sz w:val="20"/>
          <w:szCs w:val="20"/>
        </w:rPr>
        <w:t>2</w:t>
      </w:r>
      <w:r w:rsidR="009D4054">
        <w:rPr>
          <w:color w:val="000000" w:themeColor="text1"/>
          <w:sz w:val="20"/>
          <w:szCs w:val="20"/>
        </w:rPr>
        <w:t>.</w:t>
      </w:r>
      <w:r w:rsidR="005A32FD">
        <w:rPr>
          <w:color w:val="000000" w:themeColor="text1"/>
          <w:sz w:val="20"/>
          <w:szCs w:val="20"/>
        </w:rPr>
        <w:t>1</w:t>
      </w:r>
      <w:r w:rsidR="009D4054">
        <w:rPr>
          <w:color w:val="000000" w:themeColor="text1"/>
          <w:sz w:val="20"/>
          <w:szCs w:val="20"/>
        </w:rPr>
        <w:t>00</w:t>
      </w:r>
      <w:r w:rsidR="00A35C14">
        <w:rPr>
          <w:color w:val="000000" w:themeColor="text1"/>
          <w:sz w:val="20"/>
          <w:szCs w:val="20"/>
        </w:rPr>
        <w:t xml:space="preserve"> y </w:t>
      </w:r>
      <w:r w:rsidR="005A32FD">
        <w:rPr>
          <w:color w:val="000000" w:themeColor="text1"/>
          <w:sz w:val="20"/>
          <w:szCs w:val="20"/>
        </w:rPr>
        <w:t>1</w:t>
      </w:r>
      <w:r w:rsidR="000C47D0">
        <w:rPr>
          <w:color w:val="000000" w:themeColor="text1"/>
          <w:sz w:val="20"/>
          <w:szCs w:val="20"/>
        </w:rPr>
        <w:t>.</w:t>
      </w:r>
      <w:r w:rsidR="005A32FD">
        <w:rPr>
          <w:color w:val="000000" w:themeColor="text1"/>
          <w:sz w:val="20"/>
          <w:szCs w:val="20"/>
        </w:rPr>
        <w:t>2</w:t>
      </w:r>
      <w:r w:rsidR="000C47D0">
        <w:rPr>
          <w:color w:val="000000" w:themeColor="text1"/>
          <w:sz w:val="20"/>
          <w:szCs w:val="20"/>
        </w:rPr>
        <w:t>0</w:t>
      </w:r>
      <w:r w:rsidR="00A35C14">
        <w:rPr>
          <w:color w:val="000000" w:themeColor="text1"/>
          <w:sz w:val="20"/>
          <w:szCs w:val="20"/>
        </w:rPr>
        <w:t>0 respectivamente</w:t>
      </w:r>
      <w:r w:rsidR="009D4054">
        <w:rPr>
          <w:color w:val="000000" w:themeColor="text1"/>
          <w:sz w:val="20"/>
          <w:szCs w:val="20"/>
        </w:rPr>
        <w:t>).</w:t>
      </w:r>
    </w:p>
    <w:p w14:paraId="0286FD2C" w14:textId="73BC4616" w:rsidR="00F44C68" w:rsidRPr="002F6D96" w:rsidRDefault="000746D8" w:rsidP="00FB19FF">
      <w:pPr>
        <w:spacing w:before="120" w:after="120" w:line="240" w:lineRule="auto"/>
        <w:jc w:val="both"/>
        <w:rPr>
          <w:b/>
          <w:bCs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8D9B76D" wp14:editId="08AEC3D3">
            <wp:extent cx="2876550" cy="2076450"/>
            <wp:effectExtent l="0" t="0" r="0" b="0"/>
            <wp:docPr id="4" name="Gráfico 4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58B4CBBC-9A26-4266-8E61-BE42AE7410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80B866A" w14:textId="2F8DD9A9" w:rsidR="004976EB" w:rsidRDefault="00CB087D" w:rsidP="000746D8">
      <w:pPr>
        <w:spacing w:before="120" w:after="120" w:line="240" w:lineRule="auto"/>
        <w:ind w:firstLine="708"/>
        <w:jc w:val="center"/>
        <w:rPr>
          <w:sz w:val="12"/>
          <w:szCs w:val="12"/>
        </w:rPr>
      </w:pPr>
      <w:r>
        <w:rPr>
          <w:sz w:val="12"/>
          <w:szCs w:val="12"/>
        </w:rPr>
        <w:t>Fuente: Elaboración propia a partir de datos de la EPA</w:t>
      </w:r>
    </w:p>
    <w:p w14:paraId="0D304855" w14:textId="77777777" w:rsidR="001E37DE" w:rsidRDefault="001E37DE" w:rsidP="006F1D63">
      <w:pPr>
        <w:rPr>
          <w:sz w:val="12"/>
          <w:szCs w:val="20"/>
        </w:rPr>
      </w:pPr>
    </w:p>
    <w:p w14:paraId="1053A4B9" w14:textId="77777777" w:rsidR="001E37DE" w:rsidRDefault="006F1D63" w:rsidP="001E37DE">
      <w:pPr>
        <w:jc w:val="center"/>
        <w:rPr>
          <w:b/>
          <w:sz w:val="16"/>
          <w:szCs w:val="20"/>
        </w:rPr>
      </w:pPr>
      <w:r>
        <w:rPr>
          <w:sz w:val="12"/>
          <w:szCs w:val="20"/>
        </w:rPr>
        <w:br w:type="page"/>
      </w:r>
    </w:p>
    <w:p w14:paraId="73E2F764" w14:textId="77777777" w:rsidR="00B24CA0" w:rsidRDefault="00B24CA0" w:rsidP="00B24CA0">
      <w:pPr>
        <w:spacing w:before="120" w:after="240" w:line="240" w:lineRule="auto"/>
        <w:jc w:val="both"/>
        <w:rPr>
          <w:sz w:val="12"/>
          <w:szCs w:val="12"/>
        </w:rPr>
        <w:sectPr w:rsidR="00B24CA0" w:rsidSect="0008276E">
          <w:type w:val="continuous"/>
          <w:pgSz w:w="11906" w:h="16838"/>
          <w:pgMar w:top="1418" w:right="1701" w:bottom="1418" w:left="1701" w:header="709" w:footer="709" w:gutter="0"/>
          <w:cols w:num="2" w:space="708"/>
        </w:sectPr>
      </w:pPr>
    </w:p>
    <w:p w14:paraId="0E53242C" w14:textId="77777777" w:rsidR="005164DA" w:rsidRDefault="005164DA" w:rsidP="005164DA">
      <w:pPr>
        <w:spacing w:after="0" w:line="240" w:lineRule="auto"/>
        <w:rPr>
          <w:b/>
          <w:color w:val="FF0000"/>
          <w:sz w:val="20"/>
          <w:szCs w:val="20"/>
        </w:rPr>
        <w:sectPr w:rsidR="005164DA" w:rsidSect="0008276E">
          <w:type w:val="continuous"/>
          <w:pgSz w:w="11906" w:h="16838"/>
          <w:pgMar w:top="1417" w:right="1701" w:bottom="1417" w:left="1701" w:header="708" w:footer="708" w:gutter="0"/>
          <w:cols w:space="720"/>
        </w:sect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0"/>
        <w:gridCol w:w="1133"/>
        <w:gridCol w:w="712"/>
        <w:gridCol w:w="985"/>
        <w:gridCol w:w="715"/>
        <w:gridCol w:w="987"/>
        <w:gridCol w:w="798"/>
        <w:gridCol w:w="1045"/>
        <w:gridCol w:w="703"/>
        <w:gridCol w:w="146"/>
      </w:tblGrid>
      <w:tr w:rsidR="009309DA" w:rsidRPr="009309DA" w14:paraId="4EA1A7BD" w14:textId="77777777" w:rsidTr="00DB3ECA">
        <w:trPr>
          <w:gridAfter w:val="1"/>
          <w:wAfter w:w="86" w:type="pct"/>
          <w:trHeight w:val="220"/>
        </w:trPr>
        <w:tc>
          <w:tcPr>
            <w:tcW w:w="491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1D6FE" w14:textId="77777777" w:rsidR="009309DA" w:rsidRPr="009309DA" w:rsidRDefault="009309DA" w:rsidP="009309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309DA">
              <w:rPr>
                <w:rFonts w:ascii="Calibri" w:eastAsia="Times New Roman" w:hAnsi="Calibri" w:cs="Calibri"/>
                <w:b/>
                <w:bCs/>
                <w:color w:val="000000"/>
              </w:rPr>
              <w:t>POBLACIÓN ACTIVA</w:t>
            </w:r>
          </w:p>
        </w:tc>
      </w:tr>
      <w:tr w:rsidR="0082749D" w:rsidRPr="009309DA" w14:paraId="1F92A49C" w14:textId="77777777" w:rsidTr="007938A9">
        <w:trPr>
          <w:gridAfter w:val="1"/>
          <w:wAfter w:w="86" w:type="pct"/>
          <w:trHeight w:val="509"/>
        </w:trPr>
        <w:tc>
          <w:tcPr>
            <w:tcW w:w="141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14:paraId="2AACD2DB" w14:textId="77777777" w:rsidR="0082749D" w:rsidRPr="009309DA" w:rsidRDefault="0082749D" w:rsidP="0082749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  <w:r w:rsidRPr="009309DA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>Sexo y edad</w:t>
            </w:r>
          </w:p>
        </w:tc>
        <w:tc>
          <w:tcPr>
            <w:tcW w:w="4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4321E331" w14:textId="31D31697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2749D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I Trimestre 2025</w:t>
            </w:r>
          </w:p>
        </w:tc>
        <w:tc>
          <w:tcPr>
            <w:tcW w:w="5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59B28" w14:textId="18B15267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000000"/>
                <w:sz w:val="14"/>
                <w:szCs w:val="14"/>
              </w:rPr>
              <w:t>Variación absoluta respecto a la actualidad</w:t>
            </w:r>
          </w:p>
        </w:tc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05EE0488" w14:textId="1DEEAB14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2749D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II Trimestre 2025</w:t>
            </w:r>
          </w:p>
        </w:tc>
        <w:tc>
          <w:tcPr>
            <w:tcW w:w="5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09553" w14:textId="1119B319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000000"/>
                <w:sz w:val="14"/>
                <w:szCs w:val="14"/>
              </w:rPr>
              <w:t>Variación absoluta respecto a la actualidad</w:t>
            </w:r>
          </w:p>
        </w:tc>
        <w:tc>
          <w:tcPr>
            <w:tcW w:w="4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3DDD424E" w14:textId="57BD6DB1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2749D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III Trimestre 2025</w:t>
            </w:r>
          </w:p>
        </w:tc>
        <w:tc>
          <w:tcPr>
            <w:tcW w:w="6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58A2B" w14:textId="6496A06D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000000"/>
                <w:sz w:val="14"/>
                <w:szCs w:val="14"/>
              </w:rPr>
              <w:t>Variación absoluta respecto a la actualidad</w:t>
            </w:r>
          </w:p>
        </w:tc>
        <w:tc>
          <w:tcPr>
            <w:tcW w:w="4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42D279AC" w14:textId="58182D3B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82749D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IV  Trimestre  2025</w:t>
            </w:r>
          </w:p>
        </w:tc>
      </w:tr>
      <w:tr w:rsidR="00DB3ECA" w:rsidRPr="009309DA" w14:paraId="4DF00E28" w14:textId="77777777" w:rsidTr="00DB3ECA">
        <w:trPr>
          <w:trHeight w:val="276"/>
        </w:trPr>
        <w:tc>
          <w:tcPr>
            <w:tcW w:w="141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1C871" w14:textId="77777777" w:rsidR="009309DA" w:rsidRPr="009309DA" w:rsidRDefault="009309DA" w:rsidP="009309DA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373BD" w14:textId="77777777" w:rsidR="009309DA" w:rsidRPr="009309DA" w:rsidRDefault="009309DA" w:rsidP="009309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BE797" w14:textId="77777777" w:rsidR="009309DA" w:rsidRPr="009309DA" w:rsidRDefault="009309DA" w:rsidP="009309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03BBC" w14:textId="77777777" w:rsidR="009309DA" w:rsidRPr="009309DA" w:rsidRDefault="009309DA" w:rsidP="009309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8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077C3" w14:textId="77777777" w:rsidR="009309DA" w:rsidRPr="009309DA" w:rsidRDefault="009309DA" w:rsidP="009309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F2CDD" w14:textId="77777777" w:rsidR="009309DA" w:rsidRPr="009309DA" w:rsidRDefault="009309DA" w:rsidP="009309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8D687" w14:textId="77777777" w:rsidR="009309DA" w:rsidRPr="009309DA" w:rsidRDefault="009309DA" w:rsidP="009309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1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ADFE2" w14:textId="77777777" w:rsidR="009309DA" w:rsidRPr="009309DA" w:rsidRDefault="009309DA" w:rsidP="009309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BB373" w14:textId="77777777" w:rsidR="009309DA" w:rsidRPr="009309DA" w:rsidRDefault="009309DA" w:rsidP="009309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2749D" w:rsidRPr="009309DA" w14:paraId="607FC243" w14:textId="77777777" w:rsidTr="000746D8">
        <w:trPr>
          <w:trHeight w:val="220"/>
        </w:trPr>
        <w:tc>
          <w:tcPr>
            <w:tcW w:w="7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14:paraId="0D5BE409" w14:textId="557E3AA4" w:rsidR="0082749D" w:rsidRPr="009309DA" w:rsidRDefault="0082749D" w:rsidP="0082749D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  <w:r w:rsidRPr="00931075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>Ambos sexos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hideMark/>
          </w:tcPr>
          <w:p w14:paraId="1947D609" w14:textId="77777777" w:rsidR="0082749D" w:rsidRPr="009309DA" w:rsidRDefault="0082749D" w:rsidP="008274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309DA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73EAC38D" w14:textId="5EAF0DFA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441.600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CDF7A" w14:textId="3EAA43C9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3.200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55F60A7C" w14:textId="3FDEEFA9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425.900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D159B" w14:textId="3188FF2D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18.900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3A32BDFD" w14:textId="20709653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436.200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F7537" w14:textId="3003EA81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8.600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3130A4CF" w14:textId="6A33730B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444.800</w:t>
            </w:r>
          </w:p>
        </w:tc>
        <w:tc>
          <w:tcPr>
            <w:tcW w:w="86" w:type="pct"/>
            <w:vAlign w:val="center"/>
            <w:hideMark/>
          </w:tcPr>
          <w:p w14:paraId="322F6D45" w14:textId="77777777" w:rsidR="0082749D" w:rsidRPr="009309DA" w:rsidRDefault="0082749D" w:rsidP="00827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749D" w:rsidRPr="009309DA" w14:paraId="4458D385" w14:textId="77777777" w:rsidTr="000746D8">
        <w:trPr>
          <w:trHeight w:val="265"/>
        </w:trPr>
        <w:tc>
          <w:tcPr>
            <w:tcW w:w="7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C6826" w14:textId="77777777" w:rsidR="0082749D" w:rsidRPr="009309DA" w:rsidRDefault="0082749D" w:rsidP="0082749D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hideMark/>
          </w:tcPr>
          <w:p w14:paraId="2E442B2F" w14:textId="77777777" w:rsidR="0082749D" w:rsidRPr="009309DA" w:rsidRDefault="0082749D" w:rsidP="008274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309DA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16 a 24 años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08397874" w14:textId="437A3BB0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26.600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EAD78" w14:textId="08116FD9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4.500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56E19854" w14:textId="37AF9968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24.300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DB026" w14:textId="2D40820B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6.800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677B6F47" w14:textId="3A4D2B0A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25.200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8EFF5" w14:textId="61C1EF94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5.900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25CA3278" w14:textId="6E848598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31.100</w:t>
            </w:r>
          </w:p>
        </w:tc>
        <w:tc>
          <w:tcPr>
            <w:tcW w:w="86" w:type="pct"/>
            <w:vAlign w:val="center"/>
            <w:hideMark/>
          </w:tcPr>
          <w:p w14:paraId="58FEDC5D" w14:textId="77777777" w:rsidR="0082749D" w:rsidRPr="009309DA" w:rsidRDefault="0082749D" w:rsidP="00827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749D" w:rsidRPr="009309DA" w14:paraId="0CDFA3CE" w14:textId="77777777" w:rsidTr="000746D8">
        <w:trPr>
          <w:trHeight w:val="265"/>
        </w:trPr>
        <w:tc>
          <w:tcPr>
            <w:tcW w:w="7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77933" w14:textId="77777777" w:rsidR="0082749D" w:rsidRPr="009309DA" w:rsidRDefault="0082749D" w:rsidP="0082749D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hideMark/>
          </w:tcPr>
          <w:p w14:paraId="7FB151DF" w14:textId="77777777" w:rsidR="0082749D" w:rsidRPr="009309DA" w:rsidRDefault="0082749D" w:rsidP="008274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309DA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25 a 29 años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509EC8A1" w14:textId="1904311C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44.900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3A2A0" w14:textId="424D6778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3.700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3302C1AC" w14:textId="17E79B2B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40.400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CAC8B" w14:textId="31E15CB3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8.200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460407CB" w14:textId="0B084DCE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46.300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BD289" w14:textId="322C68C0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2.300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11B898CE" w14:textId="68490E27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48.600</w:t>
            </w:r>
          </w:p>
        </w:tc>
        <w:tc>
          <w:tcPr>
            <w:tcW w:w="86" w:type="pct"/>
            <w:vAlign w:val="center"/>
            <w:hideMark/>
          </w:tcPr>
          <w:p w14:paraId="71CAD1CD" w14:textId="77777777" w:rsidR="0082749D" w:rsidRPr="009309DA" w:rsidRDefault="0082749D" w:rsidP="00827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749D" w:rsidRPr="009309DA" w14:paraId="08861909" w14:textId="77777777" w:rsidTr="000746D8">
        <w:trPr>
          <w:trHeight w:val="265"/>
        </w:trPr>
        <w:tc>
          <w:tcPr>
            <w:tcW w:w="7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BD2E6" w14:textId="77777777" w:rsidR="0082749D" w:rsidRPr="009309DA" w:rsidRDefault="0082749D" w:rsidP="0082749D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hideMark/>
          </w:tcPr>
          <w:p w14:paraId="46F6C32E" w14:textId="77777777" w:rsidR="0082749D" w:rsidRPr="009309DA" w:rsidRDefault="0082749D" w:rsidP="008274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309DA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30 a 54 años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03AA9ED8" w14:textId="7C292D0C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274.000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C83DC" w14:textId="16F61B76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-4.100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667B5C05" w14:textId="54D43A69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269.000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62880" w14:textId="40CD4FBD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900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26CC7392" w14:textId="7A768AEE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269.900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A5CF1" w14:textId="52C2CD02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4D4C462B" w14:textId="23B39A03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269.900</w:t>
            </w:r>
          </w:p>
        </w:tc>
        <w:tc>
          <w:tcPr>
            <w:tcW w:w="86" w:type="pct"/>
            <w:vAlign w:val="center"/>
            <w:hideMark/>
          </w:tcPr>
          <w:p w14:paraId="022CB771" w14:textId="77777777" w:rsidR="0082749D" w:rsidRPr="009309DA" w:rsidRDefault="0082749D" w:rsidP="00827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749D" w:rsidRPr="009309DA" w14:paraId="24C4207C" w14:textId="77777777" w:rsidTr="000746D8">
        <w:trPr>
          <w:trHeight w:val="265"/>
        </w:trPr>
        <w:tc>
          <w:tcPr>
            <w:tcW w:w="7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B1D7B" w14:textId="77777777" w:rsidR="0082749D" w:rsidRPr="009309DA" w:rsidRDefault="0082749D" w:rsidP="0082749D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hideMark/>
          </w:tcPr>
          <w:p w14:paraId="5D26AC6C" w14:textId="77777777" w:rsidR="0082749D" w:rsidRPr="009309DA" w:rsidRDefault="0082749D" w:rsidP="008274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309DA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55 años o más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2FB19765" w14:textId="6AC752E3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96.200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9CBEB" w14:textId="1EE849CF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-900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51E0C21F" w14:textId="3203577C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92.200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4119A" w14:textId="42DF711F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3.100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03A421D5" w14:textId="51928290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94.800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29689" w14:textId="48496210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500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4045DB6A" w14:textId="3F55351A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95.300</w:t>
            </w:r>
          </w:p>
        </w:tc>
        <w:tc>
          <w:tcPr>
            <w:tcW w:w="86" w:type="pct"/>
            <w:vAlign w:val="center"/>
            <w:hideMark/>
          </w:tcPr>
          <w:p w14:paraId="52FF3C96" w14:textId="77777777" w:rsidR="0082749D" w:rsidRPr="009309DA" w:rsidRDefault="0082749D" w:rsidP="00827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749D" w:rsidRPr="009309DA" w14:paraId="2A1E616D" w14:textId="77777777" w:rsidTr="000746D8">
        <w:trPr>
          <w:trHeight w:val="220"/>
        </w:trPr>
        <w:tc>
          <w:tcPr>
            <w:tcW w:w="7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14:paraId="131EEE4C" w14:textId="1CF09C1F" w:rsidR="0082749D" w:rsidRPr="009309DA" w:rsidRDefault="0082749D" w:rsidP="0082749D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  <w:r w:rsidRPr="00931075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>Hombres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hideMark/>
          </w:tcPr>
          <w:p w14:paraId="24A88465" w14:textId="77777777" w:rsidR="0082749D" w:rsidRPr="009309DA" w:rsidRDefault="0082749D" w:rsidP="008274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309DA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6FEBE5AA" w14:textId="164D27B3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229.000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695D5" w14:textId="688D6A39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-3.800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0E3ED596" w14:textId="347F09B8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221.700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4A0BA" w14:textId="3163D6B2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3.500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2FE6D31E" w14:textId="7B062E73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219.100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DEDAE" w14:textId="690E1AF7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6.100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73D4067F" w14:textId="33CA46BB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225.200</w:t>
            </w:r>
          </w:p>
        </w:tc>
        <w:tc>
          <w:tcPr>
            <w:tcW w:w="86" w:type="pct"/>
            <w:vAlign w:val="center"/>
            <w:hideMark/>
          </w:tcPr>
          <w:p w14:paraId="280A319F" w14:textId="77777777" w:rsidR="0082749D" w:rsidRPr="009309DA" w:rsidRDefault="0082749D" w:rsidP="00827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749D" w:rsidRPr="009309DA" w14:paraId="299D5EC0" w14:textId="77777777" w:rsidTr="000746D8">
        <w:trPr>
          <w:trHeight w:val="265"/>
        </w:trPr>
        <w:tc>
          <w:tcPr>
            <w:tcW w:w="7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C6312" w14:textId="77777777" w:rsidR="0082749D" w:rsidRPr="009309DA" w:rsidRDefault="0082749D" w:rsidP="0082749D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hideMark/>
          </w:tcPr>
          <w:p w14:paraId="26C18687" w14:textId="77777777" w:rsidR="0082749D" w:rsidRPr="009309DA" w:rsidRDefault="0082749D" w:rsidP="008274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309DA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16 a 24 años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6952AC7A" w14:textId="41BC6C33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12.100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FB072" w14:textId="4885FE7A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3.200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2610BD03" w14:textId="7359C7E0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14.300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FED62" w14:textId="3563BDE1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1.000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28B2CBE1" w14:textId="721C1796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13.800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43334" w14:textId="375594D3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1.500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496D4222" w14:textId="20FC9A67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15.300</w:t>
            </w:r>
          </w:p>
        </w:tc>
        <w:tc>
          <w:tcPr>
            <w:tcW w:w="86" w:type="pct"/>
            <w:vAlign w:val="center"/>
            <w:hideMark/>
          </w:tcPr>
          <w:p w14:paraId="7F8EF015" w14:textId="77777777" w:rsidR="0082749D" w:rsidRPr="009309DA" w:rsidRDefault="0082749D" w:rsidP="00827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749D" w:rsidRPr="009309DA" w14:paraId="60B8F8E7" w14:textId="77777777" w:rsidTr="000746D8">
        <w:trPr>
          <w:trHeight w:val="265"/>
        </w:trPr>
        <w:tc>
          <w:tcPr>
            <w:tcW w:w="7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8AED0" w14:textId="77777777" w:rsidR="0082749D" w:rsidRPr="009309DA" w:rsidRDefault="0082749D" w:rsidP="0082749D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hideMark/>
          </w:tcPr>
          <w:p w14:paraId="20672AD8" w14:textId="77777777" w:rsidR="0082749D" w:rsidRPr="009309DA" w:rsidRDefault="0082749D" w:rsidP="008274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309DA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25 a 29 años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30E36CAC" w14:textId="701211F7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22.200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CD1E9" w14:textId="6CD7AF27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2.900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0F9D9FCE" w14:textId="7C673FE8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20.100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8523E" w14:textId="7A6CEE7B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5.000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3347D50A" w14:textId="3EE8363E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21.700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4A32B" w14:textId="57F66F3E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3.400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43B48DD9" w14:textId="0F60A044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25.100</w:t>
            </w:r>
          </w:p>
        </w:tc>
        <w:tc>
          <w:tcPr>
            <w:tcW w:w="86" w:type="pct"/>
            <w:vAlign w:val="center"/>
            <w:hideMark/>
          </w:tcPr>
          <w:p w14:paraId="00B2A6E3" w14:textId="77777777" w:rsidR="0082749D" w:rsidRPr="009309DA" w:rsidRDefault="0082749D" w:rsidP="00827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749D" w:rsidRPr="009309DA" w14:paraId="1CA0F1B8" w14:textId="77777777" w:rsidTr="000746D8">
        <w:trPr>
          <w:trHeight w:val="265"/>
        </w:trPr>
        <w:tc>
          <w:tcPr>
            <w:tcW w:w="7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196BA" w14:textId="77777777" w:rsidR="0082749D" w:rsidRPr="009309DA" w:rsidRDefault="0082749D" w:rsidP="0082749D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hideMark/>
          </w:tcPr>
          <w:p w14:paraId="10703697" w14:textId="77777777" w:rsidR="0082749D" w:rsidRPr="009309DA" w:rsidRDefault="0082749D" w:rsidP="008274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309DA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30 a 54 años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3BEAEA3D" w14:textId="2481849F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146.300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90685" w14:textId="2B1BBBB5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-7.900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46EBE66C" w14:textId="3D76EC46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140.000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3895C" w14:textId="08E0F4BB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-1.600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33E97D3E" w14:textId="1B77E9F6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136.100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67FCE" w14:textId="4612B8A4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2.300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2011B1DE" w14:textId="25AFDD0F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138.400</w:t>
            </w:r>
          </w:p>
        </w:tc>
        <w:tc>
          <w:tcPr>
            <w:tcW w:w="86" w:type="pct"/>
            <w:vAlign w:val="center"/>
            <w:hideMark/>
          </w:tcPr>
          <w:p w14:paraId="61E155AE" w14:textId="77777777" w:rsidR="0082749D" w:rsidRPr="009309DA" w:rsidRDefault="0082749D" w:rsidP="00827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749D" w:rsidRPr="009309DA" w14:paraId="2AC7CC9F" w14:textId="77777777" w:rsidTr="000746D8">
        <w:trPr>
          <w:trHeight w:val="265"/>
        </w:trPr>
        <w:tc>
          <w:tcPr>
            <w:tcW w:w="7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5DCD5" w14:textId="77777777" w:rsidR="0082749D" w:rsidRPr="009309DA" w:rsidRDefault="0082749D" w:rsidP="0082749D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hideMark/>
          </w:tcPr>
          <w:p w14:paraId="0FD5D20A" w14:textId="77777777" w:rsidR="0082749D" w:rsidRPr="009309DA" w:rsidRDefault="0082749D" w:rsidP="008274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309DA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55 años o más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18E78A60" w14:textId="7D484565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48.400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435F5" w14:textId="572812A9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-2.100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6D86AA81" w14:textId="136DF577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47.200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80109" w14:textId="38550E8A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-900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7F5C9EF1" w14:textId="654C505F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47.400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A7A3D" w14:textId="0E829F12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-1.100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07404537" w14:textId="2E22CB78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46.300</w:t>
            </w:r>
          </w:p>
        </w:tc>
        <w:tc>
          <w:tcPr>
            <w:tcW w:w="86" w:type="pct"/>
            <w:vAlign w:val="center"/>
            <w:hideMark/>
          </w:tcPr>
          <w:p w14:paraId="47ABF44B" w14:textId="77777777" w:rsidR="0082749D" w:rsidRPr="009309DA" w:rsidRDefault="0082749D" w:rsidP="00827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749D" w:rsidRPr="009309DA" w14:paraId="04D7F6D6" w14:textId="77777777" w:rsidTr="000746D8">
        <w:trPr>
          <w:trHeight w:val="220"/>
        </w:trPr>
        <w:tc>
          <w:tcPr>
            <w:tcW w:w="7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14:paraId="4E01AE67" w14:textId="483FC2EC" w:rsidR="0082749D" w:rsidRPr="009309DA" w:rsidRDefault="0082749D" w:rsidP="0082749D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  <w:r w:rsidRPr="00931075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>Mujeres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hideMark/>
          </w:tcPr>
          <w:p w14:paraId="318C7990" w14:textId="77777777" w:rsidR="0082749D" w:rsidRPr="009309DA" w:rsidRDefault="0082749D" w:rsidP="008274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309DA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75206279" w14:textId="67D16FFA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212.700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EC200" w14:textId="69934656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7.000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1215788F" w14:textId="243117F8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204.200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EB17B" w14:textId="35CA7CBF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15.500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1AABA9FB" w14:textId="5B1D3C59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217.200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4C40C" w14:textId="3E18C611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2.500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3A01CD3D" w14:textId="7B4BD313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219.700</w:t>
            </w:r>
          </w:p>
        </w:tc>
        <w:tc>
          <w:tcPr>
            <w:tcW w:w="86" w:type="pct"/>
            <w:vAlign w:val="center"/>
            <w:hideMark/>
          </w:tcPr>
          <w:p w14:paraId="722B5E92" w14:textId="77777777" w:rsidR="0082749D" w:rsidRPr="009309DA" w:rsidRDefault="0082749D" w:rsidP="00827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749D" w:rsidRPr="009309DA" w14:paraId="3716F44C" w14:textId="77777777" w:rsidTr="000746D8">
        <w:trPr>
          <w:trHeight w:val="265"/>
        </w:trPr>
        <w:tc>
          <w:tcPr>
            <w:tcW w:w="7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52384" w14:textId="77777777" w:rsidR="0082749D" w:rsidRPr="009309DA" w:rsidRDefault="0082749D" w:rsidP="0082749D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hideMark/>
          </w:tcPr>
          <w:p w14:paraId="67D06C7F" w14:textId="77777777" w:rsidR="0082749D" w:rsidRPr="009309DA" w:rsidRDefault="0082749D" w:rsidP="008274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309DA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16 a 24 años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41DF338E" w14:textId="7F7DE761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14.500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9AC3F" w14:textId="72C56EC1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1.300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15E1C8AD" w14:textId="237B306A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10.000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C5BE2" w14:textId="52AFF123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5.800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4DBDA812" w14:textId="43164A93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11.400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59280" w14:textId="7964290C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4.400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25324225" w14:textId="7B85898A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15.800</w:t>
            </w:r>
          </w:p>
        </w:tc>
        <w:tc>
          <w:tcPr>
            <w:tcW w:w="86" w:type="pct"/>
            <w:vAlign w:val="center"/>
            <w:hideMark/>
          </w:tcPr>
          <w:p w14:paraId="142052D8" w14:textId="77777777" w:rsidR="0082749D" w:rsidRPr="009309DA" w:rsidRDefault="0082749D" w:rsidP="00827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749D" w:rsidRPr="009309DA" w14:paraId="6764E8E8" w14:textId="77777777" w:rsidTr="000746D8">
        <w:trPr>
          <w:trHeight w:val="265"/>
        </w:trPr>
        <w:tc>
          <w:tcPr>
            <w:tcW w:w="7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6DA8F" w14:textId="77777777" w:rsidR="0082749D" w:rsidRPr="009309DA" w:rsidRDefault="0082749D" w:rsidP="0082749D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hideMark/>
          </w:tcPr>
          <w:p w14:paraId="4A1B5659" w14:textId="77777777" w:rsidR="0082749D" w:rsidRPr="009309DA" w:rsidRDefault="0082749D" w:rsidP="008274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309DA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25 a 29 años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15CC693B" w14:textId="3FFF125D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22.700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DA831" w14:textId="6CF6FF44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800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015A3CA4" w14:textId="0B972C59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20.300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51513" w14:textId="58D45700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3.200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72966E44" w14:textId="463468EB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24.600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10F88" w14:textId="0823C597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-1.100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798D8C60" w14:textId="7FA28061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23.500</w:t>
            </w:r>
          </w:p>
        </w:tc>
        <w:tc>
          <w:tcPr>
            <w:tcW w:w="86" w:type="pct"/>
            <w:vAlign w:val="center"/>
            <w:hideMark/>
          </w:tcPr>
          <w:p w14:paraId="464F3304" w14:textId="77777777" w:rsidR="0082749D" w:rsidRPr="009309DA" w:rsidRDefault="0082749D" w:rsidP="00827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749D" w:rsidRPr="009309DA" w14:paraId="615C2F95" w14:textId="77777777" w:rsidTr="000746D8">
        <w:trPr>
          <w:trHeight w:val="265"/>
        </w:trPr>
        <w:tc>
          <w:tcPr>
            <w:tcW w:w="7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7FEEC" w14:textId="77777777" w:rsidR="0082749D" w:rsidRPr="009309DA" w:rsidRDefault="0082749D" w:rsidP="0082749D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hideMark/>
          </w:tcPr>
          <w:p w14:paraId="560B7A20" w14:textId="77777777" w:rsidR="0082749D" w:rsidRPr="009309DA" w:rsidRDefault="0082749D" w:rsidP="008274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309DA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30 a 54 años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11590807" w14:textId="3A1D9F47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127.700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5A553" w14:textId="0F2580EF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3.800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4AF41E25" w14:textId="4316B196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129.000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545BD" w14:textId="2F97C610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2.500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20C12467" w14:textId="587090B1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133.800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E347F" w14:textId="4DEC08BF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-2.300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4C50C500" w14:textId="09BE3B17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131.500</w:t>
            </w:r>
          </w:p>
        </w:tc>
        <w:tc>
          <w:tcPr>
            <w:tcW w:w="86" w:type="pct"/>
            <w:vAlign w:val="center"/>
            <w:hideMark/>
          </w:tcPr>
          <w:p w14:paraId="51A27B2C" w14:textId="77777777" w:rsidR="0082749D" w:rsidRPr="009309DA" w:rsidRDefault="0082749D" w:rsidP="00827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749D" w:rsidRPr="009309DA" w14:paraId="04B12E8E" w14:textId="77777777" w:rsidTr="000746D8">
        <w:trPr>
          <w:trHeight w:val="265"/>
        </w:trPr>
        <w:tc>
          <w:tcPr>
            <w:tcW w:w="7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A56D9" w14:textId="77777777" w:rsidR="0082749D" w:rsidRPr="009309DA" w:rsidRDefault="0082749D" w:rsidP="0082749D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hideMark/>
          </w:tcPr>
          <w:p w14:paraId="44029601" w14:textId="77777777" w:rsidR="0082749D" w:rsidRPr="009309DA" w:rsidRDefault="0082749D" w:rsidP="008274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309DA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55 años o más</w:t>
            </w: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32416FAB" w14:textId="732B78C5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47.700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5BBA8" w14:textId="56BA98D0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1.200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40DCC8EA" w14:textId="45384E19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44.900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48B47" w14:textId="05673054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4.000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3C300D91" w14:textId="736D5742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47.400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54760" w14:textId="196B0F64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1.500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060FDD3C" w14:textId="433E8903" w:rsidR="0082749D" w:rsidRPr="0082749D" w:rsidRDefault="0082749D" w:rsidP="008274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14"/>
                <w:szCs w:val="14"/>
              </w:rPr>
            </w:pPr>
            <w:r w:rsidRPr="0082749D">
              <w:rPr>
                <w:rFonts w:ascii="Calibri" w:hAnsi="Calibri" w:cs="Calibri"/>
                <w:color w:val="262626"/>
                <w:sz w:val="14"/>
                <w:szCs w:val="14"/>
              </w:rPr>
              <w:t>48.900</w:t>
            </w:r>
          </w:p>
        </w:tc>
        <w:tc>
          <w:tcPr>
            <w:tcW w:w="86" w:type="pct"/>
            <w:vAlign w:val="center"/>
            <w:hideMark/>
          </w:tcPr>
          <w:p w14:paraId="29A6F27B" w14:textId="77777777" w:rsidR="0082749D" w:rsidRPr="009309DA" w:rsidRDefault="0082749D" w:rsidP="00827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69F598B" w14:textId="77777777" w:rsidR="002F6D96" w:rsidRDefault="002F6D96" w:rsidP="0050317C">
      <w:pPr>
        <w:spacing w:before="120" w:after="240" w:line="240" w:lineRule="auto"/>
        <w:jc w:val="both"/>
        <w:rPr>
          <w:b/>
          <w:color w:val="000000" w:themeColor="text1"/>
          <w:sz w:val="20"/>
          <w:szCs w:val="20"/>
        </w:rPr>
      </w:pPr>
    </w:p>
    <w:p w14:paraId="4A3AEDC1" w14:textId="200D411F" w:rsidR="005164DA" w:rsidRPr="00D20BFA" w:rsidRDefault="005164DA" w:rsidP="0050317C">
      <w:pPr>
        <w:spacing w:before="120" w:after="240" w:line="240" w:lineRule="auto"/>
        <w:jc w:val="both"/>
        <w:rPr>
          <w:b/>
          <w:color w:val="000000" w:themeColor="text1"/>
          <w:sz w:val="20"/>
          <w:szCs w:val="20"/>
        </w:rPr>
      </w:pPr>
      <w:r w:rsidRPr="00D20BFA">
        <w:rPr>
          <w:b/>
          <w:color w:val="000000" w:themeColor="text1"/>
          <w:sz w:val="20"/>
          <w:szCs w:val="20"/>
        </w:rPr>
        <w:t xml:space="preserve">La </w:t>
      </w:r>
      <w:r w:rsidR="006366BD">
        <w:rPr>
          <w:b/>
          <w:color w:val="000000" w:themeColor="text1"/>
          <w:sz w:val="20"/>
          <w:szCs w:val="20"/>
        </w:rPr>
        <w:t xml:space="preserve">tasa de </w:t>
      </w:r>
      <w:r w:rsidR="009C539D">
        <w:rPr>
          <w:b/>
          <w:color w:val="000000" w:themeColor="text1"/>
          <w:sz w:val="20"/>
          <w:szCs w:val="20"/>
        </w:rPr>
        <w:t>em</w:t>
      </w:r>
      <w:r w:rsidR="001D42E2">
        <w:rPr>
          <w:b/>
          <w:color w:val="000000" w:themeColor="text1"/>
          <w:sz w:val="20"/>
          <w:szCs w:val="20"/>
        </w:rPr>
        <w:t xml:space="preserve">pleo </w:t>
      </w:r>
      <w:r w:rsidR="00CE6A34">
        <w:rPr>
          <w:b/>
          <w:color w:val="000000" w:themeColor="text1"/>
          <w:sz w:val="20"/>
          <w:szCs w:val="20"/>
        </w:rPr>
        <w:t>baja</w:t>
      </w:r>
      <w:r w:rsidR="001D42E2">
        <w:rPr>
          <w:b/>
          <w:color w:val="000000" w:themeColor="text1"/>
          <w:sz w:val="20"/>
          <w:szCs w:val="20"/>
        </w:rPr>
        <w:t xml:space="preserve"> </w:t>
      </w:r>
      <w:r w:rsidR="00F14ECA">
        <w:rPr>
          <w:b/>
          <w:color w:val="000000" w:themeColor="text1"/>
          <w:sz w:val="20"/>
          <w:szCs w:val="20"/>
        </w:rPr>
        <w:t xml:space="preserve">a </w:t>
      </w:r>
      <w:r w:rsidR="001D42E2">
        <w:rPr>
          <w:b/>
          <w:color w:val="000000" w:themeColor="text1"/>
          <w:sz w:val="20"/>
          <w:szCs w:val="20"/>
        </w:rPr>
        <w:t>finales de 202</w:t>
      </w:r>
      <w:r w:rsidR="00CE6A34">
        <w:rPr>
          <w:b/>
          <w:color w:val="000000" w:themeColor="text1"/>
          <w:sz w:val="20"/>
          <w:szCs w:val="20"/>
        </w:rPr>
        <w:t>5</w:t>
      </w:r>
      <w:r w:rsidR="001D42E2">
        <w:rPr>
          <w:b/>
          <w:color w:val="000000" w:themeColor="text1"/>
          <w:sz w:val="20"/>
          <w:szCs w:val="20"/>
        </w:rPr>
        <w:t>.</w:t>
      </w:r>
    </w:p>
    <w:p w14:paraId="51BFF129" w14:textId="77777777" w:rsidR="00BA5446" w:rsidRPr="001344F8" w:rsidRDefault="00BA5446" w:rsidP="00881FDE">
      <w:pPr>
        <w:spacing w:after="120" w:line="240" w:lineRule="auto"/>
        <w:ind w:right="-74"/>
        <w:jc w:val="both"/>
        <w:rPr>
          <w:color w:val="FF0000"/>
          <w:sz w:val="20"/>
          <w:szCs w:val="20"/>
        </w:rPr>
        <w:sectPr w:rsidR="00BA5446" w:rsidRPr="001344F8" w:rsidSect="0008276E">
          <w:type w:val="continuous"/>
          <w:pgSz w:w="11906" w:h="16838"/>
          <w:pgMar w:top="1417" w:right="1701" w:bottom="1417" w:left="1701" w:header="708" w:footer="708" w:gutter="0"/>
          <w:cols w:space="720"/>
        </w:sectPr>
      </w:pPr>
    </w:p>
    <w:p w14:paraId="4B9388E3" w14:textId="7925BE3A" w:rsidR="00B24CA0" w:rsidRDefault="00CE6A34" w:rsidP="00F56A76">
      <w:pPr>
        <w:spacing w:after="120" w:line="240" w:lineRule="auto"/>
        <w:ind w:right="-74"/>
        <w:jc w:val="both"/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Desciende</w:t>
      </w:r>
      <w:r w:rsidR="00511EAB" w:rsidRPr="00D04D90">
        <w:rPr>
          <w:b/>
          <w:color w:val="000000" w:themeColor="text1"/>
          <w:sz w:val="20"/>
          <w:szCs w:val="20"/>
        </w:rPr>
        <w:t xml:space="preserve"> en </w:t>
      </w:r>
      <w:r>
        <w:rPr>
          <w:b/>
          <w:color w:val="000000" w:themeColor="text1"/>
          <w:sz w:val="20"/>
          <w:szCs w:val="20"/>
        </w:rPr>
        <w:t>1</w:t>
      </w:r>
      <w:r w:rsidR="00D92ACA">
        <w:rPr>
          <w:b/>
          <w:color w:val="000000" w:themeColor="text1"/>
          <w:sz w:val="20"/>
          <w:szCs w:val="20"/>
        </w:rPr>
        <w:t>.</w:t>
      </w:r>
      <w:r>
        <w:rPr>
          <w:b/>
          <w:color w:val="000000" w:themeColor="text1"/>
          <w:sz w:val="20"/>
          <w:szCs w:val="20"/>
        </w:rPr>
        <w:t>5</w:t>
      </w:r>
      <w:r w:rsidR="00511EAB" w:rsidRPr="00D04D90">
        <w:rPr>
          <w:b/>
          <w:color w:val="000000" w:themeColor="text1"/>
          <w:sz w:val="20"/>
          <w:szCs w:val="20"/>
        </w:rPr>
        <w:t>0</w:t>
      </w:r>
      <w:r w:rsidR="0014661C">
        <w:rPr>
          <w:b/>
          <w:color w:val="000000" w:themeColor="text1"/>
          <w:sz w:val="20"/>
          <w:szCs w:val="20"/>
        </w:rPr>
        <w:t>0</w:t>
      </w:r>
      <w:r w:rsidR="00511EAB" w:rsidRPr="00D04D90">
        <w:rPr>
          <w:b/>
          <w:color w:val="000000" w:themeColor="text1"/>
          <w:sz w:val="20"/>
          <w:szCs w:val="20"/>
        </w:rPr>
        <w:t xml:space="preserve"> el número de personas ocupadas</w:t>
      </w:r>
      <w:r w:rsidR="00511EAB" w:rsidRPr="00D04D90">
        <w:rPr>
          <w:color w:val="000000" w:themeColor="text1"/>
          <w:sz w:val="20"/>
          <w:szCs w:val="20"/>
        </w:rPr>
        <w:t xml:space="preserve"> entre el primer y el cuarto trimestre del añ</w:t>
      </w:r>
      <w:r w:rsidR="00D92ACA">
        <w:rPr>
          <w:color w:val="000000" w:themeColor="text1"/>
          <w:sz w:val="20"/>
          <w:szCs w:val="20"/>
        </w:rPr>
        <w:t>o en Valencia</w:t>
      </w:r>
      <w:r w:rsidR="00511EAB" w:rsidRPr="00D04D90">
        <w:rPr>
          <w:b/>
          <w:color w:val="000000" w:themeColor="text1"/>
          <w:sz w:val="20"/>
          <w:szCs w:val="20"/>
        </w:rPr>
        <w:t>.</w:t>
      </w:r>
    </w:p>
    <w:p w14:paraId="75F741E1" w14:textId="7A44C858" w:rsidR="00E96323" w:rsidRDefault="008462D2" w:rsidP="00F56A76">
      <w:pPr>
        <w:spacing w:after="120" w:line="240" w:lineRule="auto"/>
        <w:ind w:right="-74"/>
        <w:jc w:val="both"/>
        <w:rPr>
          <w:color w:val="000000" w:themeColor="text1"/>
          <w:sz w:val="20"/>
          <w:szCs w:val="20"/>
        </w:rPr>
      </w:pPr>
      <w:r w:rsidRPr="008462D2">
        <w:rPr>
          <w:color w:val="000000" w:themeColor="text1"/>
          <w:sz w:val="20"/>
          <w:szCs w:val="20"/>
        </w:rPr>
        <w:t>Desde la perspectiva</w:t>
      </w:r>
      <w:r w:rsidR="00D04D90" w:rsidRPr="008462D2">
        <w:rPr>
          <w:color w:val="000000" w:themeColor="text1"/>
          <w:sz w:val="20"/>
          <w:szCs w:val="20"/>
        </w:rPr>
        <w:t xml:space="preserve"> edad</w:t>
      </w:r>
      <w:r w:rsidR="00D9191A">
        <w:rPr>
          <w:color w:val="000000" w:themeColor="text1"/>
          <w:sz w:val="20"/>
          <w:szCs w:val="20"/>
        </w:rPr>
        <w:t xml:space="preserve"> </w:t>
      </w:r>
      <w:r w:rsidR="00CE6A34">
        <w:rPr>
          <w:color w:val="000000" w:themeColor="text1"/>
          <w:sz w:val="20"/>
          <w:szCs w:val="20"/>
        </w:rPr>
        <w:t>sube</w:t>
      </w:r>
      <w:r w:rsidR="00D9191A">
        <w:rPr>
          <w:color w:val="000000" w:themeColor="text1"/>
          <w:sz w:val="20"/>
          <w:szCs w:val="20"/>
        </w:rPr>
        <w:t xml:space="preserve"> la población ocupada en </w:t>
      </w:r>
      <w:r w:rsidR="00511EAB" w:rsidRPr="00B24CA0">
        <w:rPr>
          <w:b/>
          <w:bCs/>
          <w:color w:val="000000" w:themeColor="text1"/>
          <w:sz w:val="20"/>
          <w:szCs w:val="20"/>
        </w:rPr>
        <w:t>la p</w:t>
      </w:r>
      <w:r w:rsidR="005F32C4">
        <w:rPr>
          <w:b/>
          <w:bCs/>
          <w:color w:val="000000" w:themeColor="text1"/>
          <w:sz w:val="20"/>
          <w:szCs w:val="20"/>
        </w:rPr>
        <w:t>oblación</w:t>
      </w:r>
      <w:r w:rsidR="00BE4CAC" w:rsidRPr="00B24CA0">
        <w:rPr>
          <w:b/>
          <w:bCs/>
          <w:color w:val="000000" w:themeColor="text1"/>
          <w:sz w:val="20"/>
          <w:szCs w:val="20"/>
        </w:rPr>
        <w:t xml:space="preserve"> </w:t>
      </w:r>
      <w:r w:rsidR="008D73AF">
        <w:rPr>
          <w:b/>
          <w:bCs/>
          <w:color w:val="000000" w:themeColor="text1"/>
          <w:sz w:val="20"/>
          <w:szCs w:val="20"/>
        </w:rPr>
        <w:t>de menores de</w:t>
      </w:r>
      <w:r w:rsidR="00D92ACA">
        <w:rPr>
          <w:b/>
          <w:bCs/>
          <w:color w:val="000000" w:themeColor="text1"/>
          <w:sz w:val="20"/>
          <w:szCs w:val="20"/>
        </w:rPr>
        <w:t xml:space="preserve"> 30 años (</w:t>
      </w:r>
      <w:r w:rsidR="00CE6A34">
        <w:rPr>
          <w:b/>
          <w:bCs/>
          <w:color w:val="000000" w:themeColor="text1"/>
          <w:sz w:val="20"/>
          <w:szCs w:val="20"/>
        </w:rPr>
        <w:t>11</w:t>
      </w:r>
      <w:r w:rsidR="00D92ACA">
        <w:rPr>
          <w:b/>
          <w:bCs/>
          <w:color w:val="000000" w:themeColor="text1"/>
          <w:sz w:val="20"/>
          <w:szCs w:val="20"/>
        </w:rPr>
        <w:t>.</w:t>
      </w:r>
      <w:r w:rsidR="00A24778">
        <w:rPr>
          <w:b/>
          <w:bCs/>
          <w:color w:val="000000" w:themeColor="text1"/>
          <w:sz w:val="20"/>
          <w:szCs w:val="20"/>
        </w:rPr>
        <w:t>9</w:t>
      </w:r>
      <w:r w:rsidR="00D92ACA">
        <w:rPr>
          <w:b/>
          <w:bCs/>
          <w:color w:val="000000" w:themeColor="text1"/>
          <w:sz w:val="20"/>
          <w:szCs w:val="20"/>
        </w:rPr>
        <w:t>00)</w:t>
      </w:r>
      <w:r w:rsidR="008D73AF">
        <w:rPr>
          <w:b/>
          <w:bCs/>
          <w:color w:val="000000" w:themeColor="text1"/>
          <w:sz w:val="20"/>
          <w:szCs w:val="20"/>
        </w:rPr>
        <w:t xml:space="preserve"> </w:t>
      </w:r>
      <w:r w:rsidR="00061CF4">
        <w:rPr>
          <w:b/>
          <w:bCs/>
          <w:color w:val="000000" w:themeColor="text1"/>
          <w:sz w:val="20"/>
          <w:szCs w:val="20"/>
        </w:rPr>
        <w:t xml:space="preserve">y </w:t>
      </w:r>
      <w:r w:rsidR="00CE6A34">
        <w:rPr>
          <w:b/>
          <w:bCs/>
          <w:color w:val="000000" w:themeColor="text1"/>
          <w:sz w:val="20"/>
          <w:szCs w:val="20"/>
        </w:rPr>
        <w:t xml:space="preserve">baja </w:t>
      </w:r>
      <w:r w:rsidR="00061CF4">
        <w:rPr>
          <w:b/>
          <w:bCs/>
          <w:color w:val="000000" w:themeColor="text1"/>
          <w:sz w:val="20"/>
          <w:szCs w:val="20"/>
        </w:rPr>
        <w:t>e</w:t>
      </w:r>
      <w:r w:rsidR="00CE6A34">
        <w:rPr>
          <w:b/>
          <w:bCs/>
          <w:color w:val="000000" w:themeColor="text1"/>
          <w:sz w:val="20"/>
          <w:szCs w:val="20"/>
        </w:rPr>
        <w:t>n</w:t>
      </w:r>
      <w:r w:rsidR="00061CF4">
        <w:rPr>
          <w:b/>
          <w:bCs/>
          <w:color w:val="000000" w:themeColor="text1"/>
          <w:sz w:val="20"/>
          <w:szCs w:val="20"/>
        </w:rPr>
        <w:t xml:space="preserve"> 30 a 55 años (11.900) </w:t>
      </w:r>
      <w:r w:rsidR="00CE6A34">
        <w:rPr>
          <w:b/>
          <w:bCs/>
          <w:color w:val="000000" w:themeColor="text1"/>
          <w:sz w:val="20"/>
          <w:szCs w:val="20"/>
        </w:rPr>
        <w:t>y</w:t>
      </w:r>
      <w:r w:rsidR="008D73AF">
        <w:rPr>
          <w:b/>
          <w:bCs/>
          <w:color w:val="000000" w:themeColor="text1"/>
          <w:sz w:val="20"/>
          <w:szCs w:val="20"/>
        </w:rPr>
        <w:t xml:space="preserve"> en </w:t>
      </w:r>
      <w:r w:rsidR="00CE6A34">
        <w:rPr>
          <w:b/>
          <w:bCs/>
          <w:color w:val="000000" w:themeColor="text1"/>
          <w:sz w:val="20"/>
          <w:szCs w:val="20"/>
        </w:rPr>
        <w:t>mayores de 55 años (1</w:t>
      </w:r>
      <w:r w:rsidR="00302866">
        <w:rPr>
          <w:b/>
          <w:bCs/>
          <w:color w:val="000000" w:themeColor="text1"/>
          <w:sz w:val="20"/>
          <w:szCs w:val="20"/>
        </w:rPr>
        <w:t>.</w:t>
      </w:r>
      <w:r w:rsidR="00CE6A34">
        <w:rPr>
          <w:b/>
          <w:bCs/>
          <w:color w:val="000000" w:themeColor="text1"/>
          <w:sz w:val="20"/>
          <w:szCs w:val="20"/>
        </w:rPr>
        <w:t>8</w:t>
      </w:r>
      <w:r w:rsidR="00061CF4">
        <w:rPr>
          <w:b/>
          <w:bCs/>
          <w:color w:val="000000" w:themeColor="text1"/>
          <w:sz w:val="20"/>
          <w:szCs w:val="20"/>
        </w:rPr>
        <w:t>00)</w:t>
      </w:r>
      <w:r w:rsidR="00302866">
        <w:rPr>
          <w:b/>
          <w:bCs/>
          <w:color w:val="000000" w:themeColor="text1"/>
          <w:sz w:val="20"/>
          <w:szCs w:val="20"/>
        </w:rPr>
        <w:t>.</w:t>
      </w:r>
    </w:p>
    <w:p w14:paraId="29A757A4" w14:textId="2446F38D" w:rsidR="00A90D1E" w:rsidRPr="00302866" w:rsidRDefault="00D24E55" w:rsidP="00161729">
      <w:pPr>
        <w:spacing w:after="120" w:line="240" w:lineRule="auto"/>
        <w:ind w:right="-74"/>
        <w:jc w:val="both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En l</w:t>
      </w:r>
      <w:r w:rsidR="005F32C4">
        <w:rPr>
          <w:bCs/>
          <w:color w:val="000000" w:themeColor="text1"/>
          <w:sz w:val="20"/>
          <w:szCs w:val="20"/>
        </w:rPr>
        <w:t>a población ocupada por</w:t>
      </w:r>
      <w:r w:rsidR="00127CC7" w:rsidRPr="00672009">
        <w:rPr>
          <w:bCs/>
          <w:color w:val="000000" w:themeColor="text1"/>
          <w:sz w:val="20"/>
          <w:szCs w:val="20"/>
        </w:rPr>
        <w:t xml:space="preserve"> sexo</w:t>
      </w:r>
      <w:r w:rsidR="00127CC7">
        <w:rPr>
          <w:b/>
          <w:color w:val="000000" w:themeColor="text1"/>
          <w:sz w:val="20"/>
          <w:szCs w:val="20"/>
        </w:rPr>
        <w:t xml:space="preserve"> destaca </w:t>
      </w:r>
      <w:r w:rsidR="008D73AF">
        <w:rPr>
          <w:b/>
          <w:color w:val="000000" w:themeColor="text1"/>
          <w:sz w:val="20"/>
          <w:szCs w:val="20"/>
        </w:rPr>
        <w:t>e</w:t>
      </w:r>
      <w:r w:rsidR="00C14E2C">
        <w:rPr>
          <w:b/>
          <w:color w:val="000000" w:themeColor="text1"/>
          <w:sz w:val="20"/>
          <w:szCs w:val="20"/>
        </w:rPr>
        <w:t>l</w:t>
      </w:r>
      <w:r w:rsidR="008B18F5">
        <w:rPr>
          <w:b/>
          <w:color w:val="000000" w:themeColor="text1"/>
          <w:sz w:val="20"/>
          <w:szCs w:val="20"/>
        </w:rPr>
        <w:t xml:space="preserve"> </w:t>
      </w:r>
      <w:r w:rsidR="00302866">
        <w:rPr>
          <w:b/>
          <w:color w:val="000000" w:themeColor="text1"/>
          <w:sz w:val="20"/>
          <w:szCs w:val="20"/>
        </w:rPr>
        <w:t>de</w:t>
      </w:r>
      <w:r w:rsidR="008B18F5">
        <w:rPr>
          <w:b/>
          <w:color w:val="000000" w:themeColor="text1"/>
          <w:sz w:val="20"/>
          <w:szCs w:val="20"/>
        </w:rPr>
        <w:t xml:space="preserve">scenso </w:t>
      </w:r>
      <w:r w:rsidR="00C14E2C" w:rsidRPr="00066A74">
        <w:rPr>
          <w:b/>
          <w:color w:val="000000" w:themeColor="text1"/>
          <w:sz w:val="20"/>
          <w:szCs w:val="20"/>
        </w:rPr>
        <w:t xml:space="preserve">de </w:t>
      </w:r>
      <w:r w:rsidR="003A26DF">
        <w:rPr>
          <w:b/>
          <w:color w:val="000000" w:themeColor="text1"/>
          <w:sz w:val="20"/>
          <w:szCs w:val="20"/>
        </w:rPr>
        <w:t>4</w:t>
      </w:r>
      <w:r w:rsidR="00D92ACA">
        <w:rPr>
          <w:b/>
          <w:color w:val="000000" w:themeColor="text1"/>
          <w:sz w:val="20"/>
          <w:szCs w:val="20"/>
        </w:rPr>
        <w:t>.</w:t>
      </w:r>
      <w:r w:rsidR="003A26DF">
        <w:rPr>
          <w:b/>
          <w:color w:val="000000" w:themeColor="text1"/>
          <w:sz w:val="20"/>
          <w:szCs w:val="20"/>
        </w:rPr>
        <w:t>9</w:t>
      </w:r>
      <w:r w:rsidR="00C14E2C" w:rsidRPr="00066A74">
        <w:rPr>
          <w:b/>
          <w:color w:val="000000" w:themeColor="text1"/>
          <w:sz w:val="20"/>
          <w:szCs w:val="20"/>
        </w:rPr>
        <w:t xml:space="preserve">00 </w:t>
      </w:r>
      <w:r w:rsidR="00302866">
        <w:rPr>
          <w:b/>
          <w:color w:val="000000" w:themeColor="text1"/>
          <w:sz w:val="20"/>
          <w:szCs w:val="20"/>
        </w:rPr>
        <w:t xml:space="preserve">hombres </w:t>
      </w:r>
      <w:r w:rsidR="00C14E2C">
        <w:rPr>
          <w:b/>
          <w:color w:val="000000" w:themeColor="text1"/>
          <w:sz w:val="20"/>
          <w:szCs w:val="20"/>
        </w:rPr>
        <w:t>y</w:t>
      </w:r>
      <w:r w:rsidR="00161729" w:rsidRPr="00066A74">
        <w:rPr>
          <w:b/>
          <w:color w:val="000000" w:themeColor="text1"/>
          <w:sz w:val="20"/>
          <w:szCs w:val="20"/>
        </w:rPr>
        <w:t xml:space="preserve"> </w:t>
      </w:r>
      <w:r w:rsidR="003A26DF">
        <w:rPr>
          <w:b/>
          <w:color w:val="000000" w:themeColor="text1"/>
          <w:sz w:val="20"/>
          <w:szCs w:val="20"/>
        </w:rPr>
        <w:t xml:space="preserve">subida </w:t>
      </w:r>
      <w:r w:rsidR="00787078">
        <w:rPr>
          <w:b/>
          <w:color w:val="000000" w:themeColor="text1"/>
          <w:sz w:val="20"/>
          <w:szCs w:val="20"/>
        </w:rPr>
        <w:t xml:space="preserve">de </w:t>
      </w:r>
      <w:r w:rsidR="00302866">
        <w:rPr>
          <w:b/>
          <w:color w:val="000000" w:themeColor="text1"/>
          <w:sz w:val="20"/>
          <w:szCs w:val="20"/>
        </w:rPr>
        <w:t>3</w:t>
      </w:r>
      <w:r w:rsidR="00D92ACA">
        <w:rPr>
          <w:b/>
          <w:color w:val="000000" w:themeColor="text1"/>
          <w:sz w:val="20"/>
          <w:szCs w:val="20"/>
        </w:rPr>
        <w:t>.</w:t>
      </w:r>
      <w:r w:rsidR="003A26DF">
        <w:rPr>
          <w:b/>
          <w:color w:val="000000" w:themeColor="text1"/>
          <w:sz w:val="20"/>
          <w:szCs w:val="20"/>
        </w:rPr>
        <w:t>2</w:t>
      </w:r>
      <w:r w:rsidR="00C14E2C">
        <w:rPr>
          <w:b/>
          <w:color w:val="000000" w:themeColor="text1"/>
          <w:sz w:val="20"/>
          <w:szCs w:val="20"/>
        </w:rPr>
        <w:t>00</w:t>
      </w:r>
      <w:r w:rsidR="00C14E2C" w:rsidRPr="00AE1AC3">
        <w:rPr>
          <w:b/>
          <w:color w:val="000000" w:themeColor="text1"/>
          <w:sz w:val="20"/>
          <w:szCs w:val="20"/>
        </w:rPr>
        <w:t xml:space="preserve"> </w:t>
      </w:r>
      <w:r w:rsidR="008D73AF">
        <w:rPr>
          <w:b/>
          <w:color w:val="000000" w:themeColor="text1"/>
          <w:sz w:val="20"/>
          <w:szCs w:val="20"/>
        </w:rPr>
        <w:t xml:space="preserve">en </w:t>
      </w:r>
      <w:r w:rsidR="00302866">
        <w:rPr>
          <w:b/>
          <w:color w:val="000000" w:themeColor="text1"/>
          <w:sz w:val="20"/>
          <w:szCs w:val="20"/>
        </w:rPr>
        <w:t>mujeres</w:t>
      </w:r>
      <w:r w:rsidR="008D5A4C" w:rsidRPr="002D5EB0">
        <w:rPr>
          <w:bCs/>
          <w:color w:val="000000" w:themeColor="text1"/>
          <w:sz w:val="20"/>
          <w:szCs w:val="20"/>
        </w:rPr>
        <w:t>.</w:t>
      </w:r>
      <w:r w:rsidR="002D5EB0" w:rsidRPr="002D5EB0">
        <w:rPr>
          <w:bCs/>
          <w:color w:val="000000" w:themeColor="text1"/>
          <w:sz w:val="20"/>
          <w:szCs w:val="20"/>
        </w:rPr>
        <w:t xml:space="preserve"> </w:t>
      </w:r>
      <w:r w:rsidR="008D5A4C" w:rsidRPr="002D5EB0">
        <w:rPr>
          <w:bCs/>
          <w:color w:val="000000" w:themeColor="text1"/>
          <w:sz w:val="20"/>
          <w:szCs w:val="20"/>
        </w:rPr>
        <w:t>E</w:t>
      </w:r>
      <w:r w:rsidR="00582E4C">
        <w:rPr>
          <w:bCs/>
          <w:color w:val="000000" w:themeColor="text1"/>
          <w:sz w:val="20"/>
          <w:szCs w:val="20"/>
        </w:rPr>
        <w:t xml:space="preserve">n cuanto a la edad y sexo </w:t>
      </w:r>
      <w:r w:rsidR="002D5EB0">
        <w:rPr>
          <w:bCs/>
          <w:color w:val="000000" w:themeColor="text1"/>
          <w:sz w:val="20"/>
          <w:szCs w:val="20"/>
        </w:rPr>
        <w:t xml:space="preserve">destaca </w:t>
      </w:r>
      <w:r w:rsidR="002D5EB0" w:rsidRPr="002D5EB0">
        <w:rPr>
          <w:bCs/>
          <w:color w:val="000000" w:themeColor="text1"/>
          <w:sz w:val="20"/>
          <w:szCs w:val="20"/>
        </w:rPr>
        <w:t>l</w:t>
      </w:r>
      <w:r w:rsidR="00582E4C">
        <w:rPr>
          <w:bCs/>
          <w:color w:val="000000" w:themeColor="text1"/>
          <w:sz w:val="20"/>
          <w:szCs w:val="20"/>
        </w:rPr>
        <w:t>os</w:t>
      </w:r>
      <w:r w:rsidR="002D5EB0" w:rsidRPr="002D5EB0">
        <w:rPr>
          <w:bCs/>
          <w:color w:val="000000" w:themeColor="text1"/>
          <w:sz w:val="20"/>
          <w:szCs w:val="20"/>
        </w:rPr>
        <w:t xml:space="preserve"> </w:t>
      </w:r>
      <w:r w:rsidR="00AA719F">
        <w:rPr>
          <w:bCs/>
          <w:color w:val="000000" w:themeColor="text1"/>
          <w:sz w:val="20"/>
          <w:szCs w:val="20"/>
        </w:rPr>
        <w:t>a</w:t>
      </w:r>
      <w:r w:rsidR="00582E4C">
        <w:rPr>
          <w:bCs/>
          <w:color w:val="000000" w:themeColor="text1"/>
          <w:sz w:val="20"/>
          <w:szCs w:val="20"/>
        </w:rPr>
        <w:t>scensos</w:t>
      </w:r>
      <w:r w:rsidR="002D5EB0" w:rsidRPr="002D5EB0">
        <w:rPr>
          <w:bCs/>
          <w:color w:val="000000" w:themeColor="text1"/>
          <w:sz w:val="20"/>
          <w:szCs w:val="20"/>
        </w:rPr>
        <w:t xml:space="preserve"> </w:t>
      </w:r>
      <w:r w:rsidR="00582E4C">
        <w:rPr>
          <w:bCs/>
          <w:color w:val="000000" w:themeColor="text1"/>
          <w:sz w:val="20"/>
          <w:szCs w:val="20"/>
        </w:rPr>
        <w:t xml:space="preserve">de </w:t>
      </w:r>
      <w:r w:rsidR="00302866">
        <w:rPr>
          <w:bCs/>
          <w:color w:val="000000" w:themeColor="text1"/>
          <w:sz w:val="20"/>
          <w:szCs w:val="20"/>
        </w:rPr>
        <w:t xml:space="preserve">hombres </w:t>
      </w:r>
      <w:r w:rsidR="00582E4C">
        <w:rPr>
          <w:bCs/>
          <w:color w:val="000000" w:themeColor="text1"/>
          <w:sz w:val="20"/>
          <w:szCs w:val="20"/>
        </w:rPr>
        <w:t>ocupad</w:t>
      </w:r>
      <w:r w:rsidR="00302866">
        <w:rPr>
          <w:bCs/>
          <w:color w:val="000000" w:themeColor="text1"/>
          <w:sz w:val="20"/>
          <w:szCs w:val="20"/>
        </w:rPr>
        <w:t>o</w:t>
      </w:r>
      <w:r w:rsidR="00582E4C">
        <w:rPr>
          <w:bCs/>
          <w:color w:val="000000" w:themeColor="text1"/>
          <w:sz w:val="20"/>
          <w:szCs w:val="20"/>
        </w:rPr>
        <w:t xml:space="preserve">s </w:t>
      </w:r>
      <w:r w:rsidR="003A26DF">
        <w:rPr>
          <w:bCs/>
          <w:color w:val="000000" w:themeColor="text1"/>
          <w:sz w:val="20"/>
          <w:szCs w:val="20"/>
        </w:rPr>
        <w:t>menores de 30</w:t>
      </w:r>
      <w:r w:rsidR="00302866">
        <w:rPr>
          <w:bCs/>
          <w:color w:val="000000" w:themeColor="text1"/>
          <w:sz w:val="20"/>
          <w:szCs w:val="20"/>
        </w:rPr>
        <w:t xml:space="preserve"> años</w:t>
      </w:r>
      <w:r w:rsidR="00582E4C" w:rsidRPr="002D5EB0">
        <w:rPr>
          <w:bCs/>
          <w:color w:val="000000" w:themeColor="text1"/>
          <w:sz w:val="20"/>
          <w:szCs w:val="20"/>
        </w:rPr>
        <w:t xml:space="preserve"> </w:t>
      </w:r>
      <w:r w:rsidR="002D5EB0" w:rsidRPr="002D5EB0">
        <w:rPr>
          <w:bCs/>
          <w:color w:val="000000" w:themeColor="text1"/>
          <w:sz w:val="20"/>
          <w:szCs w:val="20"/>
        </w:rPr>
        <w:t>e</w:t>
      </w:r>
      <w:r w:rsidR="00582E4C">
        <w:rPr>
          <w:bCs/>
          <w:color w:val="000000" w:themeColor="text1"/>
          <w:sz w:val="20"/>
          <w:szCs w:val="20"/>
        </w:rPr>
        <w:t>n</w:t>
      </w:r>
      <w:r w:rsidR="002D5EB0" w:rsidRPr="002D5EB0">
        <w:rPr>
          <w:bCs/>
          <w:color w:val="000000" w:themeColor="text1"/>
          <w:sz w:val="20"/>
          <w:szCs w:val="20"/>
        </w:rPr>
        <w:t xml:space="preserve"> </w:t>
      </w:r>
      <w:r w:rsidR="00302866">
        <w:rPr>
          <w:bCs/>
          <w:color w:val="000000" w:themeColor="text1"/>
          <w:sz w:val="20"/>
          <w:szCs w:val="20"/>
        </w:rPr>
        <w:t>9</w:t>
      </w:r>
      <w:r w:rsidR="00D92ACA">
        <w:rPr>
          <w:bCs/>
          <w:color w:val="000000" w:themeColor="text1"/>
          <w:sz w:val="20"/>
          <w:szCs w:val="20"/>
        </w:rPr>
        <w:t>.</w:t>
      </w:r>
      <w:r w:rsidR="003A26DF">
        <w:rPr>
          <w:bCs/>
          <w:color w:val="000000" w:themeColor="text1"/>
          <w:sz w:val="20"/>
          <w:szCs w:val="20"/>
        </w:rPr>
        <w:t>6</w:t>
      </w:r>
      <w:r w:rsidR="002D5EB0" w:rsidRPr="002D5EB0">
        <w:rPr>
          <w:bCs/>
          <w:color w:val="000000" w:themeColor="text1"/>
          <w:sz w:val="20"/>
          <w:szCs w:val="20"/>
        </w:rPr>
        <w:t>00</w:t>
      </w:r>
      <w:r w:rsidR="00D92ACA">
        <w:rPr>
          <w:b/>
          <w:color w:val="000000" w:themeColor="text1"/>
          <w:sz w:val="20"/>
          <w:szCs w:val="20"/>
        </w:rPr>
        <w:t>.</w:t>
      </w:r>
    </w:p>
    <w:p w14:paraId="5A972CD9" w14:textId="0A344860" w:rsidR="00E35712" w:rsidRPr="00FA1A54" w:rsidRDefault="005164DA" w:rsidP="006A780A">
      <w:pPr>
        <w:spacing w:before="120" w:after="120" w:line="240" w:lineRule="auto"/>
        <w:jc w:val="both"/>
        <w:rPr>
          <w:b/>
          <w:sz w:val="20"/>
          <w:szCs w:val="20"/>
        </w:rPr>
      </w:pPr>
      <w:r w:rsidRPr="00FA1A54">
        <w:rPr>
          <w:sz w:val="20"/>
          <w:szCs w:val="20"/>
        </w:rPr>
        <w:t xml:space="preserve">En el siguiente gráfico, se realiza una comparativa de la </w:t>
      </w:r>
      <w:r w:rsidRPr="00FA1A54">
        <w:rPr>
          <w:b/>
          <w:sz w:val="20"/>
          <w:szCs w:val="20"/>
        </w:rPr>
        <w:t xml:space="preserve">tasa de </w:t>
      </w:r>
      <w:r w:rsidR="00C2173A" w:rsidRPr="00FA1A54">
        <w:rPr>
          <w:b/>
          <w:sz w:val="20"/>
          <w:szCs w:val="20"/>
        </w:rPr>
        <w:t>empleo</w:t>
      </w:r>
      <w:r w:rsidRPr="00FA1A54">
        <w:rPr>
          <w:sz w:val="20"/>
          <w:szCs w:val="20"/>
        </w:rPr>
        <w:t xml:space="preserve"> entre la ciudad de València</w:t>
      </w:r>
      <w:r w:rsidR="00331359" w:rsidRPr="00FA1A54">
        <w:rPr>
          <w:sz w:val="20"/>
          <w:szCs w:val="20"/>
        </w:rPr>
        <w:t xml:space="preserve">, </w:t>
      </w:r>
      <w:r w:rsidRPr="00FA1A54">
        <w:rPr>
          <w:sz w:val="20"/>
          <w:szCs w:val="20"/>
        </w:rPr>
        <w:t xml:space="preserve">Barcelona y Madrid, </w:t>
      </w:r>
      <w:r w:rsidRPr="00FA1A54">
        <w:rPr>
          <w:b/>
          <w:sz w:val="20"/>
          <w:szCs w:val="20"/>
        </w:rPr>
        <w:t>situándose</w:t>
      </w:r>
      <w:r w:rsidR="008D6FAC" w:rsidRPr="00FA1A54">
        <w:rPr>
          <w:b/>
          <w:sz w:val="20"/>
          <w:szCs w:val="20"/>
        </w:rPr>
        <w:t xml:space="preserve"> </w:t>
      </w:r>
      <w:r w:rsidR="00B54CAF" w:rsidRPr="00FA1A54">
        <w:rPr>
          <w:b/>
          <w:sz w:val="20"/>
          <w:szCs w:val="20"/>
        </w:rPr>
        <w:t>en tercera posición.</w:t>
      </w:r>
    </w:p>
    <w:p w14:paraId="74A0604A" w14:textId="7DB599D1" w:rsidR="00346359" w:rsidRPr="00FA1A54" w:rsidRDefault="00346359" w:rsidP="00346359">
      <w:pPr>
        <w:spacing w:before="120" w:after="120" w:line="240" w:lineRule="auto"/>
        <w:ind w:right="-74"/>
        <w:jc w:val="both"/>
        <w:rPr>
          <w:sz w:val="20"/>
          <w:szCs w:val="20"/>
        </w:rPr>
      </w:pPr>
      <w:r w:rsidRPr="00FA1A54">
        <w:rPr>
          <w:b/>
          <w:bCs/>
          <w:sz w:val="20"/>
          <w:szCs w:val="20"/>
        </w:rPr>
        <w:t xml:space="preserve">La tasa de empleo </w:t>
      </w:r>
      <w:r w:rsidR="00A90D1E" w:rsidRPr="00FA1A54">
        <w:rPr>
          <w:b/>
          <w:bCs/>
          <w:sz w:val="20"/>
          <w:szCs w:val="20"/>
        </w:rPr>
        <w:t xml:space="preserve">en València </w:t>
      </w:r>
      <w:r w:rsidRPr="00FA1A54">
        <w:rPr>
          <w:b/>
          <w:bCs/>
          <w:sz w:val="20"/>
          <w:szCs w:val="20"/>
        </w:rPr>
        <w:t>durante el 20</w:t>
      </w:r>
      <w:r w:rsidR="00331359" w:rsidRPr="00FA1A54">
        <w:rPr>
          <w:b/>
          <w:bCs/>
          <w:sz w:val="20"/>
          <w:szCs w:val="20"/>
        </w:rPr>
        <w:t>2</w:t>
      </w:r>
      <w:r w:rsidR="003A26DF">
        <w:rPr>
          <w:b/>
          <w:bCs/>
          <w:sz w:val="20"/>
          <w:szCs w:val="20"/>
        </w:rPr>
        <w:t>5</w:t>
      </w:r>
      <w:r w:rsidR="00D92ACA" w:rsidRPr="00FA1A54">
        <w:rPr>
          <w:b/>
          <w:bCs/>
          <w:sz w:val="20"/>
          <w:szCs w:val="20"/>
        </w:rPr>
        <w:t xml:space="preserve"> </w:t>
      </w:r>
      <w:r w:rsidRPr="00FA1A54">
        <w:rPr>
          <w:sz w:val="20"/>
          <w:szCs w:val="20"/>
        </w:rPr>
        <w:t xml:space="preserve">cierra con un </w:t>
      </w:r>
      <w:r w:rsidR="00D92ACA" w:rsidRPr="00FA1A54">
        <w:rPr>
          <w:sz w:val="20"/>
          <w:szCs w:val="20"/>
        </w:rPr>
        <w:t>5</w:t>
      </w:r>
      <w:r w:rsidR="003A26DF">
        <w:rPr>
          <w:sz w:val="20"/>
          <w:szCs w:val="20"/>
        </w:rPr>
        <w:t>2</w:t>
      </w:r>
      <w:r w:rsidR="00FA1A54">
        <w:rPr>
          <w:sz w:val="20"/>
          <w:szCs w:val="20"/>
        </w:rPr>
        <w:t>,</w:t>
      </w:r>
      <w:r w:rsidR="003A26DF">
        <w:rPr>
          <w:sz w:val="20"/>
          <w:szCs w:val="20"/>
        </w:rPr>
        <w:t>9</w:t>
      </w:r>
      <w:r w:rsidRPr="00FA1A54">
        <w:rPr>
          <w:sz w:val="20"/>
          <w:szCs w:val="20"/>
        </w:rPr>
        <w:t xml:space="preserve">%, </w:t>
      </w:r>
      <w:r w:rsidR="003A26DF">
        <w:rPr>
          <w:sz w:val="20"/>
          <w:szCs w:val="20"/>
        </w:rPr>
        <w:t>inf</w:t>
      </w:r>
      <w:r w:rsidR="008E0051" w:rsidRPr="00FA1A54">
        <w:rPr>
          <w:sz w:val="20"/>
          <w:szCs w:val="20"/>
        </w:rPr>
        <w:t>erior</w:t>
      </w:r>
      <w:r w:rsidRPr="00FA1A54">
        <w:rPr>
          <w:sz w:val="20"/>
          <w:szCs w:val="20"/>
        </w:rPr>
        <w:t xml:space="preserve"> </w:t>
      </w:r>
      <w:r w:rsidR="00331359" w:rsidRPr="00FA1A54">
        <w:rPr>
          <w:sz w:val="20"/>
          <w:szCs w:val="20"/>
        </w:rPr>
        <w:t xml:space="preserve">en </w:t>
      </w:r>
      <w:r w:rsidR="003A26DF">
        <w:rPr>
          <w:sz w:val="20"/>
          <w:szCs w:val="20"/>
        </w:rPr>
        <w:t>2</w:t>
      </w:r>
      <w:r w:rsidR="00FA1A54">
        <w:rPr>
          <w:sz w:val="20"/>
          <w:szCs w:val="20"/>
        </w:rPr>
        <w:t>,</w:t>
      </w:r>
      <w:r w:rsidR="003A26DF">
        <w:rPr>
          <w:sz w:val="20"/>
          <w:szCs w:val="20"/>
        </w:rPr>
        <w:t>3</w:t>
      </w:r>
      <w:r w:rsidR="00331359" w:rsidRPr="00FA1A54">
        <w:rPr>
          <w:sz w:val="20"/>
          <w:szCs w:val="20"/>
        </w:rPr>
        <w:t xml:space="preserve"> puntos </w:t>
      </w:r>
      <w:r w:rsidRPr="00FA1A54">
        <w:rPr>
          <w:sz w:val="20"/>
          <w:szCs w:val="20"/>
        </w:rPr>
        <w:t>al primer trimestre (</w:t>
      </w:r>
      <w:r w:rsidR="00FA1A54">
        <w:rPr>
          <w:sz w:val="20"/>
          <w:szCs w:val="20"/>
        </w:rPr>
        <w:t>5</w:t>
      </w:r>
      <w:r w:rsidR="003A26DF">
        <w:rPr>
          <w:sz w:val="20"/>
          <w:szCs w:val="20"/>
        </w:rPr>
        <w:t>5</w:t>
      </w:r>
      <w:r w:rsidR="00D92ACA" w:rsidRPr="00FA1A54">
        <w:rPr>
          <w:sz w:val="20"/>
          <w:szCs w:val="20"/>
        </w:rPr>
        <w:t>,</w:t>
      </w:r>
      <w:r w:rsidR="003A26DF">
        <w:rPr>
          <w:sz w:val="20"/>
          <w:szCs w:val="20"/>
        </w:rPr>
        <w:t>2</w:t>
      </w:r>
      <w:r w:rsidR="008E0051" w:rsidRPr="00FA1A54">
        <w:rPr>
          <w:sz w:val="20"/>
          <w:szCs w:val="20"/>
        </w:rPr>
        <w:t>%</w:t>
      </w:r>
      <w:r w:rsidRPr="00FA1A54">
        <w:rPr>
          <w:sz w:val="20"/>
          <w:szCs w:val="20"/>
        </w:rPr>
        <w:t>).</w:t>
      </w:r>
    </w:p>
    <w:p w14:paraId="479AE075" w14:textId="774DEE31" w:rsidR="005164DA" w:rsidRPr="00BF6217" w:rsidRDefault="00CE6A34" w:rsidP="00BF6217">
      <w:pPr>
        <w:spacing w:before="120" w:after="120" w:line="240" w:lineRule="auto"/>
        <w:jc w:val="both"/>
        <w:rPr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03B7B49B" wp14:editId="75E6F540">
            <wp:extent cx="3076575" cy="2190750"/>
            <wp:effectExtent l="0" t="0" r="9525" b="0"/>
            <wp:docPr id="7" name="Gráfico 7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F153AC39-7DCA-45A8-A35C-635B14D0C8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BA1BFCC" w14:textId="77777777" w:rsidR="005164DA" w:rsidRDefault="005164DA" w:rsidP="00CE6A34">
      <w:pPr>
        <w:spacing w:before="120" w:after="120" w:line="240" w:lineRule="auto"/>
        <w:ind w:right="-74" w:firstLine="708"/>
        <w:jc w:val="center"/>
        <w:rPr>
          <w:sz w:val="12"/>
          <w:szCs w:val="12"/>
        </w:rPr>
      </w:pPr>
      <w:r>
        <w:rPr>
          <w:sz w:val="12"/>
          <w:szCs w:val="12"/>
        </w:rPr>
        <w:t>Fuente: Elaboración propia a partir de los datos de la EPA</w:t>
      </w:r>
    </w:p>
    <w:p w14:paraId="23D3E371" w14:textId="119B5370" w:rsidR="00D92ACA" w:rsidRDefault="00D92ACA">
      <w:p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br w:type="page"/>
      </w:r>
    </w:p>
    <w:p w14:paraId="0EDCB9CB" w14:textId="77777777" w:rsidR="00D92ACA" w:rsidRDefault="00D92ACA" w:rsidP="005164DA">
      <w:pPr>
        <w:spacing w:after="0"/>
        <w:rPr>
          <w:color w:val="FF0000"/>
          <w:sz w:val="20"/>
          <w:szCs w:val="20"/>
        </w:rPr>
        <w:sectPr w:rsidR="00D92ACA" w:rsidSect="0008276E">
          <w:type w:val="continuous"/>
          <w:pgSz w:w="11906" w:h="16838"/>
          <w:pgMar w:top="1417" w:right="1701" w:bottom="1417" w:left="1701" w:header="708" w:footer="708" w:gutter="0"/>
          <w:cols w:num="2" w:space="708"/>
        </w:sect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1503"/>
        <w:gridCol w:w="753"/>
        <w:gridCol w:w="792"/>
        <w:gridCol w:w="768"/>
        <w:gridCol w:w="792"/>
        <w:gridCol w:w="768"/>
        <w:gridCol w:w="781"/>
        <w:gridCol w:w="776"/>
        <w:gridCol w:w="148"/>
      </w:tblGrid>
      <w:tr w:rsidR="00931075" w:rsidRPr="00931075" w14:paraId="0EFBC4AF" w14:textId="77777777" w:rsidTr="00931075">
        <w:trPr>
          <w:gridAfter w:val="1"/>
          <w:wAfter w:w="87" w:type="pct"/>
          <w:trHeight w:val="219"/>
        </w:trPr>
        <w:tc>
          <w:tcPr>
            <w:tcW w:w="49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AC45D" w14:textId="77777777" w:rsidR="00931075" w:rsidRPr="00931075" w:rsidRDefault="00931075" w:rsidP="009310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31075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POBLACIÓN OCUPADA</w:t>
            </w:r>
          </w:p>
        </w:tc>
      </w:tr>
      <w:tr w:rsidR="00CE6A34" w:rsidRPr="00931075" w14:paraId="622DE2A4" w14:textId="77777777" w:rsidTr="007938A9">
        <w:trPr>
          <w:gridAfter w:val="1"/>
          <w:wAfter w:w="87" w:type="pct"/>
          <w:trHeight w:val="509"/>
        </w:trPr>
        <w:tc>
          <w:tcPr>
            <w:tcW w:w="171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14:paraId="6BB51715" w14:textId="77777777" w:rsidR="00CE6A34" w:rsidRPr="00931075" w:rsidRDefault="00CE6A34" w:rsidP="00CE6A3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  <w:r w:rsidRPr="00931075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>Sexo y edad</w:t>
            </w:r>
          </w:p>
        </w:tc>
        <w:tc>
          <w:tcPr>
            <w:tcW w:w="443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1D437299" w14:textId="5E900FAB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I Trimestre 2025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015B3" w14:textId="7C80C64F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Variación absoluta respecto a la actualidad</w:t>
            </w:r>
          </w:p>
        </w:tc>
        <w:tc>
          <w:tcPr>
            <w:tcW w:w="452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159D3DC2" w14:textId="2D460611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II Trimestre 2025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570B20" w14:textId="6FBC7FEF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Variación absoluta respecto a la actualidad</w:t>
            </w:r>
          </w:p>
        </w:tc>
        <w:tc>
          <w:tcPr>
            <w:tcW w:w="452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4252A7B0" w14:textId="604D8564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III Trimestre 2025</w:t>
            </w: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F7D557" w14:textId="2D4F5CC3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Variación absoluta respecto a la actualidad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79C0529A" w14:textId="0573951A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IV  Trimestre  2025</w:t>
            </w:r>
          </w:p>
        </w:tc>
      </w:tr>
      <w:tr w:rsidR="00931075" w:rsidRPr="00931075" w14:paraId="0FC62345" w14:textId="77777777" w:rsidTr="00DB3ECA">
        <w:trPr>
          <w:trHeight w:val="493"/>
        </w:trPr>
        <w:tc>
          <w:tcPr>
            <w:tcW w:w="171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CA1CB" w14:textId="77777777" w:rsidR="00931075" w:rsidRPr="00931075" w:rsidRDefault="00931075" w:rsidP="00931075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4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B7B806" w14:textId="77777777" w:rsidR="00931075" w:rsidRPr="00931075" w:rsidRDefault="00931075" w:rsidP="009310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1B7867" w14:textId="77777777" w:rsidR="00931075" w:rsidRPr="00931075" w:rsidRDefault="00931075" w:rsidP="009310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E6C011" w14:textId="77777777" w:rsidR="00931075" w:rsidRPr="00931075" w:rsidRDefault="00931075" w:rsidP="009310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630BF1" w14:textId="77777777" w:rsidR="00931075" w:rsidRPr="00931075" w:rsidRDefault="00931075" w:rsidP="009310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CDE621" w14:textId="77777777" w:rsidR="00931075" w:rsidRPr="00931075" w:rsidRDefault="00931075" w:rsidP="009310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026810" w14:textId="77777777" w:rsidR="00931075" w:rsidRPr="00931075" w:rsidRDefault="00931075" w:rsidP="009310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5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5F131E" w14:textId="77777777" w:rsidR="00931075" w:rsidRPr="00931075" w:rsidRDefault="00931075" w:rsidP="009310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D2F8D" w14:textId="77777777" w:rsidR="00931075" w:rsidRPr="00931075" w:rsidRDefault="00931075" w:rsidP="009310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E6A34" w:rsidRPr="00931075" w14:paraId="37BB6277" w14:textId="77777777" w:rsidTr="000746D8">
        <w:trPr>
          <w:trHeight w:val="230"/>
        </w:trPr>
        <w:tc>
          <w:tcPr>
            <w:tcW w:w="8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14:paraId="3F43C909" w14:textId="77777777" w:rsidR="00CE6A34" w:rsidRPr="00931075" w:rsidRDefault="00CE6A34" w:rsidP="00CE6A3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  <w:r w:rsidRPr="00931075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>Ambos sexos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14:paraId="2684363D" w14:textId="77777777" w:rsidR="00CE6A34" w:rsidRPr="00931075" w:rsidRDefault="00CE6A34" w:rsidP="00CE6A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3107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39217F14" w14:textId="0355023E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398.400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4EF97" w14:textId="14A321EB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-1.500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1F385F15" w14:textId="5B97F7EF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379.400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45955" w14:textId="19F579D9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17.500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4C03EE44" w14:textId="13010BB8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382.000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87F1E" w14:textId="5C6D85A9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14.900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059188A1" w14:textId="4F31A308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396.900</w:t>
            </w:r>
          </w:p>
        </w:tc>
        <w:tc>
          <w:tcPr>
            <w:tcW w:w="87" w:type="pct"/>
            <w:vAlign w:val="center"/>
            <w:hideMark/>
          </w:tcPr>
          <w:p w14:paraId="3B333D17" w14:textId="77777777" w:rsidR="00CE6A34" w:rsidRPr="00931075" w:rsidRDefault="00CE6A34" w:rsidP="00CE6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6A34" w:rsidRPr="00931075" w14:paraId="6E8506D1" w14:textId="77777777" w:rsidTr="000746D8">
        <w:trPr>
          <w:trHeight w:val="219"/>
        </w:trPr>
        <w:tc>
          <w:tcPr>
            <w:tcW w:w="8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D312B" w14:textId="77777777" w:rsidR="00CE6A34" w:rsidRPr="00931075" w:rsidRDefault="00CE6A34" w:rsidP="00CE6A3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14:paraId="37141277" w14:textId="77777777" w:rsidR="00CE6A34" w:rsidRPr="00931075" w:rsidRDefault="00CE6A34" w:rsidP="00CE6A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3107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16 a 24 años</w:t>
            </w:r>
          </w:p>
        </w:tc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181542E3" w14:textId="75E5C1D9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22.500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3C846" w14:textId="6B3FD023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E90FE7">
              <w:rPr>
                <w:rFonts w:ascii="Calibri" w:hAnsi="Calibri" w:cs="Calibri"/>
                <w:color w:val="00B050"/>
                <w:sz w:val="14"/>
                <w:szCs w:val="14"/>
              </w:rPr>
              <w:t>2.900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4616D5AF" w14:textId="2447E63B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15.600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07383" w14:textId="52D6F0C0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9.800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132C70BD" w14:textId="7363C7C8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13.600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DB7C9" w14:textId="12BA5043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11.800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7CB06B8A" w14:textId="47DD8E2B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25.400</w:t>
            </w:r>
          </w:p>
        </w:tc>
        <w:tc>
          <w:tcPr>
            <w:tcW w:w="87" w:type="pct"/>
            <w:vAlign w:val="center"/>
            <w:hideMark/>
          </w:tcPr>
          <w:p w14:paraId="171A7EF4" w14:textId="77777777" w:rsidR="00CE6A34" w:rsidRPr="00931075" w:rsidRDefault="00CE6A34" w:rsidP="00CE6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6A34" w:rsidRPr="00931075" w14:paraId="23CD881E" w14:textId="77777777" w:rsidTr="000746D8">
        <w:trPr>
          <w:trHeight w:val="219"/>
        </w:trPr>
        <w:tc>
          <w:tcPr>
            <w:tcW w:w="8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37844" w14:textId="77777777" w:rsidR="00CE6A34" w:rsidRPr="00931075" w:rsidRDefault="00CE6A34" w:rsidP="00CE6A3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14:paraId="03097165" w14:textId="77777777" w:rsidR="00CE6A34" w:rsidRPr="00931075" w:rsidRDefault="00CE6A34" w:rsidP="00CE6A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3107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25 a 29 años</w:t>
            </w:r>
          </w:p>
        </w:tc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1C4FD502" w14:textId="417D017A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36.300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B811C" w14:textId="0676CEE9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  <w:t>9.000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7784EF7D" w14:textId="068BEDD2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34.100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48E8A" w14:textId="4B8AFA9A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11.200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783D0EFC" w14:textId="3D4A115D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42.900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4C4FE" w14:textId="6ABAA62C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2.400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6FB63064" w14:textId="4CBFD267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45.300</w:t>
            </w:r>
          </w:p>
        </w:tc>
        <w:tc>
          <w:tcPr>
            <w:tcW w:w="87" w:type="pct"/>
            <w:vAlign w:val="center"/>
            <w:hideMark/>
          </w:tcPr>
          <w:p w14:paraId="3B6B70A7" w14:textId="77777777" w:rsidR="00CE6A34" w:rsidRPr="00931075" w:rsidRDefault="00CE6A34" w:rsidP="00CE6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6A34" w:rsidRPr="00931075" w14:paraId="78C7A509" w14:textId="77777777" w:rsidTr="000746D8">
        <w:trPr>
          <w:trHeight w:val="219"/>
        </w:trPr>
        <w:tc>
          <w:tcPr>
            <w:tcW w:w="8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BAB63" w14:textId="77777777" w:rsidR="00CE6A34" w:rsidRPr="00931075" w:rsidRDefault="00CE6A34" w:rsidP="00CE6A3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14:paraId="521AA930" w14:textId="77777777" w:rsidR="00CE6A34" w:rsidRPr="00931075" w:rsidRDefault="00CE6A34" w:rsidP="00CE6A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3107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30 a 54 años</w:t>
            </w:r>
          </w:p>
        </w:tc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63D9876D" w14:textId="36351883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251.500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D5D81" w14:textId="7004721E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-11.900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0668EFD7" w14:textId="4FF0BE98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246.600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5B3A5" w14:textId="01BC0CF0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-7.000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75897EAE" w14:textId="5A4C7C89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244.700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DCCD4" w14:textId="4D38205A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-5.100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1037B5EA" w14:textId="4C55E0E2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239.600</w:t>
            </w:r>
          </w:p>
        </w:tc>
        <w:tc>
          <w:tcPr>
            <w:tcW w:w="87" w:type="pct"/>
            <w:vAlign w:val="center"/>
            <w:hideMark/>
          </w:tcPr>
          <w:p w14:paraId="444A7DC4" w14:textId="77777777" w:rsidR="00CE6A34" w:rsidRPr="00931075" w:rsidRDefault="00CE6A34" w:rsidP="00CE6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6A34" w:rsidRPr="00931075" w14:paraId="117E177A" w14:textId="77777777" w:rsidTr="000746D8">
        <w:trPr>
          <w:trHeight w:val="219"/>
        </w:trPr>
        <w:tc>
          <w:tcPr>
            <w:tcW w:w="8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34C7F" w14:textId="77777777" w:rsidR="00CE6A34" w:rsidRPr="00931075" w:rsidRDefault="00CE6A34" w:rsidP="00CE6A3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14:paraId="656A7249" w14:textId="77777777" w:rsidR="00CE6A34" w:rsidRPr="00931075" w:rsidRDefault="00CE6A34" w:rsidP="00CE6A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3107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55 años o más</w:t>
            </w:r>
          </w:p>
        </w:tc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3FAF45AB" w14:textId="5F291558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88.200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08138" w14:textId="090709DF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-1.800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0E3A21DB" w14:textId="5587A12A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83.100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1803C" w14:textId="30C66BCA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3.300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7111680B" w14:textId="7D426C76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80.900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15D90" w14:textId="7C2E4AF8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5.500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51FF48FC" w14:textId="516512E8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86.400</w:t>
            </w:r>
          </w:p>
        </w:tc>
        <w:tc>
          <w:tcPr>
            <w:tcW w:w="87" w:type="pct"/>
            <w:vAlign w:val="center"/>
            <w:hideMark/>
          </w:tcPr>
          <w:p w14:paraId="499FC60F" w14:textId="77777777" w:rsidR="00CE6A34" w:rsidRPr="00931075" w:rsidRDefault="00CE6A34" w:rsidP="00CE6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6A34" w:rsidRPr="00931075" w14:paraId="7341AB50" w14:textId="77777777" w:rsidTr="000746D8">
        <w:trPr>
          <w:trHeight w:val="219"/>
        </w:trPr>
        <w:tc>
          <w:tcPr>
            <w:tcW w:w="8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14:paraId="2D57579F" w14:textId="77777777" w:rsidR="00CE6A34" w:rsidRPr="00931075" w:rsidRDefault="00CE6A34" w:rsidP="00CE6A3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  <w:r w:rsidRPr="00931075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>Hombres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14:paraId="0AC9405D" w14:textId="77777777" w:rsidR="00CE6A34" w:rsidRPr="00931075" w:rsidRDefault="00CE6A34" w:rsidP="00CE6A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3107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65B6DBD7" w14:textId="041A808C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208.200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CBFD1" w14:textId="3DFFDBDB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t>-4.900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70F7804D" w14:textId="3A0048B8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201.000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1FFD5" w14:textId="6E47C5E0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2.300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01C083F2" w14:textId="712507AE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197.400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28E2A" w14:textId="2AB73652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5.900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7E64C463" w14:textId="454FADBD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203.300</w:t>
            </w:r>
          </w:p>
        </w:tc>
        <w:tc>
          <w:tcPr>
            <w:tcW w:w="87" w:type="pct"/>
            <w:vAlign w:val="center"/>
            <w:hideMark/>
          </w:tcPr>
          <w:p w14:paraId="7ACF06B8" w14:textId="77777777" w:rsidR="00CE6A34" w:rsidRPr="00931075" w:rsidRDefault="00CE6A34" w:rsidP="00CE6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6A34" w:rsidRPr="00931075" w14:paraId="07A76590" w14:textId="77777777" w:rsidTr="000746D8">
        <w:trPr>
          <w:trHeight w:val="219"/>
        </w:trPr>
        <w:tc>
          <w:tcPr>
            <w:tcW w:w="8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6209D" w14:textId="77777777" w:rsidR="00CE6A34" w:rsidRPr="00931075" w:rsidRDefault="00CE6A34" w:rsidP="00CE6A3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14:paraId="382DE6F3" w14:textId="77777777" w:rsidR="00CE6A34" w:rsidRPr="00931075" w:rsidRDefault="00CE6A34" w:rsidP="00CE6A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3107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16 a 24 años</w:t>
            </w:r>
          </w:p>
        </w:tc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5401CFCB" w14:textId="65C83DF9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9.000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D7E94" w14:textId="34635307" w:rsidR="00CE6A34" w:rsidRPr="00E90FE7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B050"/>
                <w:sz w:val="14"/>
                <w:szCs w:val="14"/>
              </w:rPr>
            </w:pPr>
            <w:r w:rsidRPr="00E90FE7">
              <w:rPr>
                <w:rFonts w:ascii="Calibri" w:hAnsi="Calibri" w:cs="Calibri"/>
                <w:color w:val="00B050"/>
                <w:sz w:val="14"/>
                <w:szCs w:val="14"/>
              </w:rPr>
              <w:t>3.500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233DD9D2" w14:textId="60F42CC4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8.100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A0FE7" w14:textId="78104184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4.400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46A0D6C0" w14:textId="1609F11D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7.500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B68AE" w14:textId="6CE9EC70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5.000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04CBA864" w14:textId="2B26D58C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12.500</w:t>
            </w:r>
          </w:p>
        </w:tc>
        <w:tc>
          <w:tcPr>
            <w:tcW w:w="87" w:type="pct"/>
            <w:vAlign w:val="center"/>
            <w:hideMark/>
          </w:tcPr>
          <w:p w14:paraId="1407BB41" w14:textId="77777777" w:rsidR="00CE6A34" w:rsidRPr="00931075" w:rsidRDefault="00CE6A34" w:rsidP="00CE6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6A34" w:rsidRPr="00931075" w14:paraId="107403A0" w14:textId="77777777" w:rsidTr="000746D8">
        <w:trPr>
          <w:trHeight w:val="219"/>
        </w:trPr>
        <w:tc>
          <w:tcPr>
            <w:tcW w:w="8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FFA96" w14:textId="77777777" w:rsidR="00CE6A34" w:rsidRPr="00931075" w:rsidRDefault="00CE6A34" w:rsidP="00CE6A3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14:paraId="006D2BF4" w14:textId="77777777" w:rsidR="00CE6A34" w:rsidRPr="00931075" w:rsidRDefault="00CE6A34" w:rsidP="00CE6A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3107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25 a 29 años</w:t>
            </w:r>
          </w:p>
        </w:tc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773BF2D9" w14:textId="6EEDBC25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18.400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06C6A" w14:textId="0D723ABC" w:rsidR="00CE6A34" w:rsidRPr="00E90FE7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B050"/>
                <w:sz w:val="14"/>
                <w:szCs w:val="14"/>
              </w:rPr>
            </w:pPr>
            <w:r w:rsidRPr="00E90FE7">
              <w:rPr>
                <w:rFonts w:ascii="Calibri" w:hAnsi="Calibri" w:cs="Calibri"/>
                <w:color w:val="00B050"/>
                <w:sz w:val="14"/>
                <w:szCs w:val="14"/>
              </w:rPr>
              <w:t>6.100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29ABEE02" w14:textId="353A181C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16.500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691DA" w14:textId="0C395156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8.000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19A62AD8" w14:textId="1ACFE123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21.000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6615C" w14:textId="0046F790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3.500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5391C570" w14:textId="71B1D743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24.500</w:t>
            </w:r>
          </w:p>
        </w:tc>
        <w:tc>
          <w:tcPr>
            <w:tcW w:w="87" w:type="pct"/>
            <w:vAlign w:val="center"/>
            <w:hideMark/>
          </w:tcPr>
          <w:p w14:paraId="1A502A50" w14:textId="77777777" w:rsidR="00CE6A34" w:rsidRPr="00931075" w:rsidRDefault="00CE6A34" w:rsidP="00CE6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6A34" w:rsidRPr="00931075" w14:paraId="115DEBA3" w14:textId="77777777" w:rsidTr="000746D8">
        <w:trPr>
          <w:trHeight w:val="219"/>
        </w:trPr>
        <w:tc>
          <w:tcPr>
            <w:tcW w:w="8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BCC51" w14:textId="77777777" w:rsidR="00CE6A34" w:rsidRPr="00931075" w:rsidRDefault="00CE6A34" w:rsidP="00CE6A3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14:paraId="389A2C4C" w14:textId="77777777" w:rsidR="00CE6A34" w:rsidRPr="00931075" w:rsidRDefault="00CE6A34" w:rsidP="00CE6A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3107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30 a 54 años</w:t>
            </w:r>
          </w:p>
        </w:tc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0DA23688" w14:textId="5495F70E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134.100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2A77F" w14:textId="1510E754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-12.200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1DB06D6F" w14:textId="13535713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131.600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2FAF1" w14:textId="5ED9BBE1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-9.700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3441AB32" w14:textId="22097A44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124.300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1671E" w14:textId="1AB8E69B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-2.400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0BEDCE75" w14:textId="63272247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121.900</w:t>
            </w:r>
          </w:p>
        </w:tc>
        <w:tc>
          <w:tcPr>
            <w:tcW w:w="87" w:type="pct"/>
            <w:vAlign w:val="center"/>
            <w:hideMark/>
          </w:tcPr>
          <w:p w14:paraId="3D1608D7" w14:textId="77777777" w:rsidR="00CE6A34" w:rsidRPr="00931075" w:rsidRDefault="00CE6A34" w:rsidP="00CE6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6A34" w:rsidRPr="00931075" w14:paraId="0AAB99D8" w14:textId="77777777" w:rsidTr="000746D8">
        <w:trPr>
          <w:trHeight w:val="219"/>
        </w:trPr>
        <w:tc>
          <w:tcPr>
            <w:tcW w:w="8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58349" w14:textId="77777777" w:rsidR="00CE6A34" w:rsidRPr="00931075" w:rsidRDefault="00CE6A34" w:rsidP="00CE6A3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14:paraId="492A74C4" w14:textId="77777777" w:rsidR="00CE6A34" w:rsidRPr="00931075" w:rsidRDefault="00CE6A34" w:rsidP="00CE6A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3107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55 años o más</w:t>
            </w:r>
          </w:p>
        </w:tc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7CCE5698" w14:textId="0BD86A79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46.600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D0BCB" w14:textId="34CDEFF5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-2.100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451A26EA" w14:textId="28E2D96F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44.800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3B361" w14:textId="4E382450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-300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011557F3" w14:textId="5B11B80E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44.700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BB23C" w14:textId="075C9FFA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-200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4951810A" w14:textId="39F0FF8A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44.500</w:t>
            </w:r>
          </w:p>
        </w:tc>
        <w:tc>
          <w:tcPr>
            <w:tcW w:w="87" w:type="pct"/>
            <w:vAlign w:val="center"/>
            <w:hideMark/>
          </w:tcPr>
          <w:p w14:paraId="56D0286C" w14:textId="77777777" w:rsidR="00CE6A34" w:rsidRPr="00931075" w:rsidRDefault="00CE6A34" w:rsidP="00CE6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6A34" w:rsidRPr="00931075" w14:paraId="202D39D1" w14:textId="77777777" w:rsidTr="000746D8">
        <w:trPr>
          <w:trHeight w:val="219"/>
        </w:trPr>
        <w:tc>
          <w:tcPr>
            <w:tcW w:w="8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14:paraId="7439A871" w14:textId="77777777" w:rsidR="00CE6A34" w:rsidRPr="00931075" w:rsidRDefault="00CE6A34" w:rsidP="00CE6A3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  <w:r w:rsidRPr="00931075"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>Mujeres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14:paraId="62FFE0FF" w14:textId="77777777" w:rsidR="00CE6A34" w:rsidRPr="00931075" w:rsidRDefault="00CE6A34" w:rsidP="00CE6A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3107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0D6790D9" w14:textId="1A69F534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190.300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C921F" w14:textId="3F4FFF71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  <w:t>3.200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1DEE9F6F" w14:textId="641C7A05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178.400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71593" w14:textId="1C3446F2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15.100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1BB3A7B5" w14:textId="37C13992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184.500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59588" w14:textId="10307F13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9.000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60B666E2" w14:textId="02183CA8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193.500</w:t>
            </w:r>
          </w:p>
        </w:tc>
        <w:tc>
          <w:tcPr>
            <w:tcW w:w="87" w:type="pct"/>
            <w:vAlign w:val="center"/>
            <w:hideMark/>
          </w:tcPr>
          <w:p w14:paraId="5095DC32" w14:textId="77777777" w:rsidR="00CE6A34" w:rsidRPr="00931075" w:rsidRDefault="00CE6A34" w:rsidP="00CE6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6A34" w:rsidRPr="00931075" w14:paraId="0A9AD6BE" w14:textId="77777777" w:rsidTr="000746D8">
        <w:trPr>
          <w:trHeight w:val="219"/>
        </w:trPr>
        <w:tc>
          <w:tcPr>
            <w:tcW w:w="8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FBDA1" w14:textId="77777777" w:rsidR="00CE6A34" w:rsidRPr="00931075" w:rsidRDefault="00CE6A34" w:rsidP="00CE6A3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14:paraId="30EA6D88" w14:textId="77777777" w:rsidR="00CE6A34" w:rsidRPr="00931075" w:rsidRDefault="00CE6A34" w:rsidP="00CE6A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3107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16 a 24 años</w:t>
            </w:r>
          </w:p>
        </w:tc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2C78BC0C" w14:textId="65CEB961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13.500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2E756" w14:textId="1D9E1AA4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-500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6C0192F3" w14:textId="6385FC94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7.500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F63C6" w14:textId="41930007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5.500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33536132" w14:textId="00C8A586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6.100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492D5" w14:textId="2AF268A4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6.900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3041BCC9" w14:textId="4B657DF9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13.000</w:t>
            </w:r>
          </w:p>
        </w:tc>
        <w:tc>
          <w:tcPr>
            <w:tcW w:w="87" w:type="pct"/>
            <w:vAlign w:val="center"/>
            <w:hideMark/>
          </w:tcPr>
          <w:p w14:paraId="64F448D4" w14:textId="77777777" w:rsidR="00CE6A34" w:rsidRPr="00931075" w:rsidRDefault="00CE6A34" w:rsidP="00CE6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6A34" w:rsidRPr="00931075" w14:paraId="6B8F0DCC" w14:textId="77777777" w:rsidTr="000746D8">
        <w:trPr>
          <w:trHeight w:val="219"/>
        </w:trPr>
        <w:tc>
          <w:tcPr>
            <w:tcW w:w="8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CF5D0" w14:textId="77777777" w:rsidR="00CE6A34" w:rsidRPr="00931075" w:rsidRDefault="00CE6A34" w:rsidP="00CE6A3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14:paraId="64DF0EA4" w14:textId="77777777" w:rsidR="00CE6A34" w:rsidRPr="00931075" w:rsidRDefault="00CE6A34" w:rsidP="00CE6A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3107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25 a 29 años</w:t>
            </w:r>
          </w:p>
        </w:tc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5C41A0F0" w14:textId="505939D5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17.900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7FE96" w14:textId="1D79F3D8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  <w:t>3.000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7F7EB3CE" w14:textId="26903E54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17.700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4D495" w14:textId="3D0B0041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3.200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2C1C1D97" w14:textId="583ADC01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21.900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7EBF1" w14:textId="3B1FDC2F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-1.000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3E135E55" w14:textId="7AABB2EF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20.900</w:t>
            </w:r>
          </w:p>
        </w:tc>
        <w:tc>
          <w:tcPr>
            <w:tcW w:w="87" w:type="pct"/>
            <w:vAlign w:val="center"/>
            <w:hideMark/>
          </w:tcPr>
          <w:p w14:paraId="0816BE4C" w14:textId="77777777" w:rsidR="00CE6A34" w:rsidRPr="00931075" w:rsidRDefault="00CE6A34" w:rsidP="00CE6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6A34" w:rsidRPr="00931075" w14:paraId="7CF515C1" w14:textId="77777777" w:rsidTr="000746D8">
        <w:trPr>
          <w:trHeight w:val="219"/>
        </w:trPr>
        <w:tc>
          <w:tcPr>
            <w:tcW w:w="8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1410B" w14:textId="77777777" w:rsidR="00CE6A34" w:rsidRPr="00931075" w:rsidRDefault="00CE6A34" w:rsidP="00CE6A3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14:paraId="32F93F9A" w14:textId="77777777" w:rsidR="00CE6A34" w:rsidRPr="00931075" w:rsidRDefault="00CE6A34" w:rsidP="00CE6A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3107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30 a 54 años</w:t>
            </w:r>
          </w:p>
        </w:tc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1F09D369" w14:textId="1D337FD8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117.300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01C2A" w14:textId="5E4519B7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400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3A4559DD" w14:textId="22610420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114.900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54EA0" w14:textId="27906E24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2.800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27F613B6" w14:textId="64AA6634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120.400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F00D0" w14:textId="75CA6290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-2.700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25AF0148" w14:textId="1E1FC1BC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117.700</w:t>
            </w:r>
          </w:p>
        </w:tc>
        <w:tc>
          <w:tcPr>
            <w:tcW w:w="87" w:type="pct"/>
            <w:vAlign w:val="center"/>
            <w:hideMark/>
          </w:tcPr>
          <w:p w14:paraId="45D0F934" w14:textId="77777777" w:rsidR="00CE6A34" w:rsidRPr="00931075" w:rsidRDefault="00CE6A34" w:rsidP="00CE6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6A34" w:rsidRPr="00931075" w14:paraId="559C9941" w14:textId="77777777" w:rsidTr="000746D8">
        <w:trPr>
          <w:trHeight w:val="219"/>
        </w:trPr>
        <w:tc>
          <w:tcPr>
            <w:tcW w:w="8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09375" w14:textId="77777777" w:rsidR="00CE6A34" w:rsidRPr="00931075" w:rsidRDefault="00CE6A34" w:rsidP="00CE6A34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14:paraId="6B35E391" w14:textId="77777777" w:rsidR="00CE6A34" w:rsidRPr="00931075" w:rsidRDefault="00CE6A34" w:rsidP="00CE6A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3107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55 años o más</w:t>
            </w:r>
          </w:p>
        </w:tc>
        <w:tc>
          <w:tcPr>
            <w:tcW w:w="4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0D681961" w14:textId="24D063D7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41.600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260B2" w14:textId="469D56AD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400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0964914A" w14:textId="7CAAB0FD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38.300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68AD6" w14:textId="3E0A4145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3.700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4BA93478" w14:textId="2A27F611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36.200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BBD5" w14:textId="5C2F45FA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E6A34">
              <w:rPr>
                <w:rFonts w:ascii="Calibri" w:hAnsi="Calibri" w:cs="Calibri"/>
                <w:sz w:val="14"/>
                <w:szCs w:val="14"/>
              </w:rPr>
              <w:t>5.800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2888A4DC" w14:textId="3A4694EF" w:rsidR="00CE6A34" w:rsidRPr="00CE6A34" w:rsidRDefault="00CE6A34" w:rsidP="00CE6A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E6A34">
              <w:rPr>
                <w:rFonts w:ascii="Calibri" w:hAnsi="Calibri" w:cs="Calibri"/>
                <w:color w:val="000000"/>
                <w:sz w:val="14"/>
                <w:szCs w:val="14"/>
              </w:rPr>
              <w:t>42.000</w:t>
            </w:r>
          </w:p>
        </w:tc>
        <w:tc>
          <w:tcPr>
            <w:tcW w:w="87" w:type="pct"/>
            <w:vAlign w:val="center"/>
            <w:hideMark/>
          </w:tcPr>
          <w:p w14:paraId="1D295488" w14:textId="77777777" w:rsidR="00CE6A34" w:rsidRPr="00931075" w:rsidRDefault="00CE6A34" w:rsidP="00CE6A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4D6055A" w14:textId="77777777" w:rsidR="00931075" w:rsidRDefault="00931075" w:rsidP="009B302A">
      <w:pPr>
        <w:jc w:val="both"/>
        <w:rPr>
          <w:rFonts w:eastAsia="Times New Roman" w:cs="Arial"/>
          <w:b/>
          <w:bCs/>
          <w:color w:val="000000" w:themeColor="text1"/>
          <w:sz w:val="20"/>
          <w:szCs w:val="20"/>
        </w:rPr>
      </w:pPr>
    </w:p>
    <w:p w14:paraId="12C93EC5" w14:textId="794B73FA" w:rsidR="005164DA" w:rsidRDefault="0016121C" w:rsidP="009B302A">
      <w:pPr>
        <w:jc w:val="both"/>
        <w:rPr>
          <w:rFonts w:eastAsia="Times New Roman" w:cs="Arial"/>
          <w:b/>
          <w:bCs/>
          <w:color w:val="000000" w:themeColor="text1"/>
          <w:sz w:val="20"/>
          <w:szCs w:val="20"/>
        </w:rPr>
      </w:pPr>
      <w:r>
        <w:rPr>
          <w:rFonts w:eastAsia="Times New Roman" w:cs="Arial"/>
          <w:b/>
          <w:bCs/>
          <w:color w:val="000000" w:themeColor="text1"/>
          <w:sz w:val="20"/>
          <w:szCs w:val="20"/>
        </w:rPr>
        <w:t>A</w:t>
      </w:r>
      <w:r w:rsidR="00F14741" w:rsidRPr="00A41480">
        <w:rPr>
          <w:rFonts w:eastAsia="Times New Roman" w:cs="Arial"/>
          <w:b/>
          <w:bCs/>
          <w:color w:val="000000" w:themeColor="text1"/>
          <w:sz w:val="20"/>
          <w:szCs w:val="20"/>
        </w:rPr>
        <w:t>sciende</w:t>
      </w:r>
      <w:r w:rsidR="00A41480" w:rsidRPr="00A41480">
        <w:rPr>
          <w:rFonts w:eastAsia="Times New Roman" w:cs="Arial"/>
          <w:b/>
          <w:bCs/>
          <w:color w:val="000000" w:themeColor="text1"/>
          <w:sz w:val="20"/>
          <w:szCs w:val="20"/>
        </w:rPr>
        <w:t xml:space="preserve"> </w:t>
      </w:r>
      <w:r w:rsidR="00695562">
        <w:rPr>
          <w:rFonts w:eastAsia="Times New Roman" w:cs="Arial"/>
          <w:b/>
          <w:bCs/>
          <w:color w:val="000000" w:themeColor="text1"/>
          <w:sz w:val="20"/>
          <w:szCs w:val="20"/>
        </w:rPr>
        <w:t xml:space="preserve">la tasa de </w:t>
      </w:r>
      <w:r w:rsidR="006A780A">
        <w:rPr>
          <w:rFonts w:eastAsia="Times New Roman" w:cs="Arial"/>
          <w:b/>
          <w:bCs/>
          <w:color w:val="000000" w:themeColor="text1"/>
          <w:sz w:val="20"/>
          <w:szCs w:val="20"/>
        </w:rPr>
        <w:t xml:space="preserve">temporalidad y </w:t>
      </w:r>
      <w:r w:rsidR="00695562">
        <w:rPr>
          <w:rFonts w:eastAsia="Times New Roman" w:cs="Arial"/>
          <w:b/>
          <w:bCs/>
          <w:color w:val="000000" w:themeColor="text1"/>
          <w:sz w:val="20"/>
          <w:szCs w:val="20"/>
        </w:rPr>
        <w:t>la tasa de salarización</w:t>
      </w:r>
      <w:r w:rsidR="00C34145">
        <w:rPr>
          <w:rFonts w:eastAsia="Times New Roman" w:cs="Arial"/>
          <w:b/>
          <w:bCs/>
          <w:color w:val="000000" w:themeColor="text1"/>
          <w:sz w:val="20"/>
          <w:szCs w:val="20"/>
        </w:rPr>
        <w:t>.</w:t>
      </w:r>
    </w:p>
    <w:p w14:paraId="4D79CCF1" w14:textId="77777777" w:rsidR="009B302A" w:rsidRPr="00567C49" w:rsidRDefault="009B302A" w:rsidP="009B302A">
      <w:pPr>
        <w:jc w:val="both"/>
        <w:rPr>
          <w:rFonts w:eastAsia="Times New Roman" w:cs="Arial"/>
          <w:b/>
          <w:bCs/>
          <w:color w:val="000000" w:themeColor="text1"/>
          <w:sz w:val="20"/>
          <w:szCs w:val="20"/>
        </w:rPr>
        <w:sectPr w:rsidR="009B302A" w:rsidRPr="00567C49" w:rsidSect="0008276E">
          <w:type w:val="continuous"/>
          <w:pgSz w:w="11906" w:h="16838"/>
          <w:pgMar w:top="1417" w:right="1701" w:bottom="1417" w:left="1701" w:header="708" w:footer="708" w:gutter="0"/>
          <w:cols w:space="720"/>
        </w:sectPr>
      </w:pPr>
    </w:p>
    <w:p w14:paraId="54B812AD" w14:textId="3DF6CAAC" w:rsidR="005164DA" w:rsidRPr="004471E2" w:rsidRDefault="005164DA" w:rsidP="004471E2">
      <w:pPr>
        <w:spacing w:before="120" w:after="120" w:line="240" w:lineRule="auto"/>
        <w:jc w:val="both"/>
        <w:rPr>
          <w:color w:val="000000" w:themeColor="text1"/>
          <w:sz w:val="20"/>
          <w:szCs w:val="20"/>
        </w:rPr>
      </w:pPr>
      <w:r w:rsidRPr="004471E2">
        <w:rPr>
          <w:color w:val="000000" w:themeColor="text1"/>
          <w:sz w:val="20"/>
          <w:szCs w:val="20"/>
        </w:rPr>
        <w:t xml:space="preserve">La tasa de salarización indica </w:t>
      </w:r>
      <w:r w:rsidR="005F64EC" w:rsidRPr="004471E2">
        <w:rPr>
          <w:color w:val="000000" w:themeColor="text1"/>
          <w:sz w:val="20"/>
          <w:szCs w:val="20"/>
        </w:rPr>
        <w:t xml:space="preserve">la </w:t>
      </w:r>
      <w:r w:rsidR="005F64EC" w:rsidRPr="0011053D">
        <w:rPr>
          <w:color w:val="000000" w:themeColor="text1"/>
          <w:sz w:val="20"/>
          <w:szCs w:val="20"/>
        </w:rPr>
        <w:t>proporción de personas trabajadoras por cuenta a</w:t>
      </w:r>
      <w:r w:rsidR="00105DC1" w:rsidRPr="0011053D">
        <w:rPr>
          <w:color w:val="000000" w:themeColor="text1"/>
          <w:sz w:val="20"/>
          <w:szCs w:val="20"/>
        </w:rPr>
        <w:t>j</w:t>
      </w:r>
      <w:r w:rsidR="005F64EC" w:rsidRPr="0011053D">
        <w:rPr>
          <w:color w:val="000000" w:themeColor="text1"/>
          <w:sz w:val="20"/>
          <w:szCs w:val="20"/>
        </w:rPr>
        <w:t xml:space="preserve">ena </w:t>
      </w:r>
      <w:r w:rsidR="002D5EB0" w:rsidRPr="0011053D">
        <w:rPr>
          <w:color w:val="000000" w:themeColor="text1"/>
          <w:sz w:val="20"/>
          <w:szCs w:val="20"/>
        </w:rPr>
        <w:t xml:space="preserve">sobre el </w:t>
      </w:r>
      <w:r w:rsidR="005F64EC" w:rsidRPr="0011053D">
        <w:rPr>
          <w:color w:val="000000" w:themeColor="text1"/>
          <w:sz w:val="20"/>
          <w:szCs w:val="20"/>
        </w:rPr>
        <w:t>empleo total</w:t>
      </w:r>
      <w:r w:rsidR="005F64EC" w:rsidRPr="004471E2">
        <w:rPr>
          <w:color w:val="000000" w:themeColor="text1"/>
        </w:rPr>
        <w:t>.</w:t>
      </w:r>
      <w:r w:rsidRPr="004471E2">
        <w:rPr>
          <w:color w:val="000000" w:themeColor="text1"/>
          <w:sz w:val="20"/>
          <w:szCs w:val="20"/>
        </w:rPr>
        <w:t xml:space="preserve"> </w:t>
      </w:r>
      <w:r w:rsidR="00C364AD" w:rsidRPr="004471E2">
        <w:rPr>
          <w:color w:val="000000" w:themeColor="text1"/>
          <w:sz w:val="20"/>
          <w:szCs w:val="20"/>
        </w:rPr>
        <w:t>En</w:t>
      </w:r>
      <w:r w:rsidRPr="004471E2">
        <w:rPr>
          <w:color w:val="000000" w:themeColor="text1"/>
          <w:sz w:val="20"/>
          <w:szCs w:val="20"/>
        </w:rPr>
        <w:t xml:space="preserve"> la ciudad de </w:t>
      </w:r>
      <w:r w:rsidRPr="008F7731">
        <w:rPr>
          <w:b/>
          <w:bCs/>
          <w:color w:val="000000" w:themeColor="text1"/>
          <w:sz w:val="20"/>
          <w:szCs w:val="20"/>
        </w:rPr>
        <w:t xml:space="preserve">València </w:t>
      </w:r>
      <w:r w:rsidR="00E907B6" w:rsidRPr="008F7731">
        <w:rPr>
          <w:b/>
          <w:bCs/>
          <w:color w:val="000000" w:themeColor="text1"/>
          <w:sz w:val="20"/>
          <w:szCs w:val="20"/>
        </w:rPr>
        <w:t xml:space="preserve">la tasa </w:t>
      </w:r>
      <w:r w:rsidR="002D5EB0" w:rsidRPr="008F7731">
        <w:rPr>
          <w:b/>
          <w:bCs/>
          <w:color w:val="000000" w:themeColor="text1"/>
          <w:sz w:val="20"/>
          <w:szCs w:val="20"/>
        </w:rPr>
        <w:t xml:space="preserve">de salarización </w:t>
      </w:r>
      <w:r w:rsidR="0016121C">
        <w:rPr>
          <w:b/>
          <w:bCs/>
          <w:color w:val="000000" w:themeColor="text1"/>
          <w:sz w:val="20"/>
          <w:szCs w:val="20"/>
        </w:rPr>
        <w:t>descendió</w:t>
      </w:r>
      <w:r w:rsidR="005A49DC" w:rsidRPr="008F7731">
        <w:rPr>
          <w:b/>
          <w:bCs/>
          <w:color w:val="000000" w:themeColor="text1"/>
          <w:sz w:val="20"/>
          <w:szCs w:val="20"/>
        </w:rPr>
        <w:t xml:space="preserve"> durante 202</w:t>
      </w:r>
      <w:r w:rsidR="0016121C">
        <w:rPr>
          <w:b/>
          <w:bCs/>
          <w:color w:val="000000" w:themeColor="text1"/>
          <w:sz w:val="20"/>
          <w:szCs w:val="20"/>
        </w:rPr>
        <w:t>5</w:t>
      </w:r>
      <w:r w:rsidR="0011053D">
        <w:rPr>
          <w:color w:val="000000" w:themeColor="text1"/>
          <w:sz w:val="20"/>
          <w:szCs w:val="20"/>
        </w:rPr>
        <w:t xml:space="preserve"> </w:t>
      </w:r>
      <w:r w:rsidR="0011053D" w:rsidRPr="008F7731">
        <w:rPr>
          <w:b/>
          <w:bCs/>
          <w:color w:val="000000" w:themeColor="text1"/>
          <w:sz w:val="20"/>
          <w:szCs w:val="20"/>
        </w:rPr>
        <w:t xml:space="preserve">en </w:t>
      </w:r>
      <w:r w:rsidR="0016121C">
        <w:rPr>
          <w:b/>
          <w:bCs/>
          <w:color w:val="000000" w:themeColor="text1"/>
          <w:sz w:val="20"/>
          <w:szCs w:val="20"/>
        </w:rPr>
        <w:t>2</w:t>
      </w:r>
      <w:r w:rsidR="00931075" w:rsidRPr="008F7731">
        <w:rPr>
          <w:b/>
          <w:bCs/>
          <w:color w:val="000000" w:themeColor="text1"/>
          <w:sz w:val="20"/>
          <w:szCs w:val="20"/>
        </w:rPr>
        <w:t>,</w:t>
      </w:r>
      <w:r w:rsidR="0016121C">
        <w:rPr>
          <w:b/>
          <w:bCs/>
          <w:color w:val="000000" w:themeColor="text1"/>
          <w:sz w:val="20"/>
          <w:szCs w:val="20"/>
        </w:rPr>
        <w:t>9</w:t>
      </w:r>
      <w:r w:rsidR="00E907B6" w:rsidRPr="008F7731">
        <w:rPr>
          <w:b/>
          <w:bCs/>
          <w:color w:val="000000" w:themeColor="text1"/>
          <w:sz w:val="20"/>
          <w:szCs w:val="20"/>
        </w:rPr>
        <w:t xml:space="preserve"> puntos</w:t>
      </w:r>
      <w:r w:rsidR="00E907B6" w:rsidRPr="004471E2">
        <w:rPr>
          <w:color w:val="000000" w:themeColor="text1"/>
          <w:sz w:val="20"/>
          <w:szCs w:val="20"/>
        </w:rPr>
        <w:t xml:space="preserve"> </w:t>
      </w:r>
      <w:r w:rsidR="005A49DC">
        <w:rPr>
          <w:color w:val="000000" w:themeColor="text1"/>
          <w:sz w:val="20"/>
          <w:szCs w:val="20"/>
        </w:rPr>
        <w:t>desde</w:t>
      </w:r>
      <w:r w:rsidR="00E907B6" w:rsidRPr="004471E2">
        <w:rPr>
          <w:color w:val="000000" w:themeColor="text1"/>
          <w:sz w:val="20"/>
          <w:szCs w:val="20"/>
        </w:rPr>
        <w:t xml:space="preserve"> I trimestre</w:t>
      </w:r>
      <w:r w:rsidR="0016121C">
        <w:rPr>
          <w:color w:val="000000" w:themeColor="text1"/>
          <w:sz w:val="20"/>
          <w:szCs w:val="20"/>
        </w:rPr>
        <w:t xml:space="preserve"> quedándose en 83,3%</w:t>
      </w:r>
      <w:r w:rsidR="00931075">
        <w:rPr>
          <w:color w:val="000000" w:themeColor="text1"/>
          <w:sz w:val="20"/>
          <w:szCs w:val="20"/>
        </w:rPr>
        <w:t>.</w:t>
      </w:r>
    </w:p>
    <w:p w14:paraId="61DF8DAE" w14:textId="4F1FFB3C" w:rsidR="00E14FFB" w:rsidRPr="003063BB" w:rsidRDefault="0016121C" w:rsidP="00173809">
      <w:pPr>
        <w:spacing w:before="120" w:after="120" w:line="240" w:lineRule="auto"/>
        <w:jc w:val="center"/>
        <w:rPr>
          <w:color w:val="000000" w:themeColor="text1"/>
          <w:sz w:val="12"/>
          <w:szCs w:val="12"/>
        </w:rPr>
      </w:pPr>
      <w:r>
        <w:rPr>
          <w:noProof/>
        </w:rPr>
        <w:drawing>
          <wp:inline distT="0" distB="0" distL="0" distR="0" wp14:anchorId="18F617F2" wp14:editId="3722EED8">
            <wp:extent cx="2475230" cy="1609725"/>
            <wp:effectExtent l="0" t="0" r="1270" b="9525"/>
            <wp:docPr id="8" name="Gráfico 8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7E80CC2C-142B-480E-8A48-52052A3D5F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E84F68" w:rsidRPr="004471E2">
        <w:rPr>
          <w:color w:val="000000" w:themeColor="text1"/>
          <w:sz w:val="12"/>
          <w:szCs w:val="12"/>
        </w:rPr>
        <w:t xml:space="preserve"> </w:t>
      </w:r>
      <w:r w:rsidR="00E14FFB" w:rsidRPr="004471E2">
        <w:rPr>
          <w:color w:val="000000" w:themeColor="text1"/>
          <w:sz w:val="12"/>
          <w:szCs w:val="12"/>
        </w:rPr>
        <w:t>Fuente: Elaboración propia a partir de datos de la EPA</w:t>
      </w:r>
    </w:p>
    <w:p w14:paraId="4AF042D2" w14:textId="5C445767" w:rsidR="00931075" w:rsidRDefault="0041794C" w:rsidP="006D3FC2">
      <w:pPr>
        <w:spacing w:before="120" w:after="120" w:line="240" w:lineRule="auto"/>
        <w:jc w:val="both"/>
        <w:rPr>
          <w:rFonts w:eastAsia="Times New Roman" w:cs="Arial"/>
          <w:b/>
          <w:bCs/>
          <w:color w:val="000000" w:themeColor="text1"/>
          <w:sz w:val="20"/>
          <w:szCs w:val="20"/>
        </w:rPr>
      </w:pPr>
      <w:r>
        <w:rPr>
          <w:rFonts w:eastAsia="Times New Roman" w:cs="Arial"/>
          <w:bCs/>
          <w:color w:val="000000" w:themeColor="text1"/>
          <w:sz w:val="20"/>
          <w:szCs w:val="20"/>
        </w:rPr>
        <w:t>En cuanto a</w:t>
      </w:r>
      <w:r w:rsidR="00F2400D">
        <w:rPr>
          <w:rFonts w:eastAsia="Times New Roman" w:cs="Arial"/>
          <w:bCs/>
          <w:color w:val="000000" w:themeColor="text1"/>
          <w:sz w:val="20"/>
          <w:szCs w:val="20"/>
        </w:rPr>
        <w:t xml:space="preserve"> la</w:t>
      </w:r>
      <w:r w:rsidR="005164DA" w:rsidRPr="007F1BC8">
        <w:rPr>
          <w:rFonts w:eastAsia="Times New Roman" w:cs="Arial"/>
          <w:bCs/>
          <w:color w:val="000000" w:themeColor="text1"/>
          <w:sz w:val="20"/>
          <w:szCs w:val="20"/>
        </w:rPr>
        <w:t xml:space="preserve"> </w:t>
      </w:r>
      <w:r w:rsidR="005164DA" w:rsidRPr="007F1BC8">
        <w:rPr>
          <w:rFonts w:eastAsia="Times New Roman" w:cs="Arial"/>
          <w:b/>
          <w:bCs/>
          <w:color w:val="000000" w:themeColor="text1"/>
          <w:sz w:val="20"/>
          <w:szCs w:val="20"/>
        </w:rPr>
        <w:t>tasa de temporalidad</w:t>
      </w:r>
      <w:r w:rsidR="00E928A4" w:rsidRPr="007F1BC8">
        <w:rPr>
          <w:rFonts w:eastAsia="Times New Roman" w:cs="Arial"/>
          <w:b/>
          <w:bCs/>
          <w:color w:val="000000" w:themeColor="text1"/>
          <w:sz w:val="20"/>
          <w:szCs w:val="20"/>
        </w:rPr>
        <w:t xml:space="preserve"> </w:t>
      </w:r>
      <w:r w:rsidR="0016121C">
        <w:rPr>
          <w:rFonts w:eastAsia="Times New Roman" w:cs="Arial"/>
          <w:bCs/>
          <w:color w:val="000000" w:themeColor="text1"/>
          <w:sz w:val="20"/>
          <w:szCs w:val="20"/>
        </w:rPr>
        <w:t>a</w:t>
      </w:r>
      <w:r w:rsidR="00931075">
        <w:rPr>
          <w:rFonts w:eastAsia="Times New Roman" w:cs="Arial"/>
          <w:bCs/>
          <w:color w:val="000000" w:themeColor="text1"/>
          <w:sz w:val="20"/>
          <w:szCs w:val="20"/>
        </w:rPr>
        <w:t>scendió</w:t>
      </w:r>
      <w:r w:rsidR="007F1BC8" w:rsidRPr="007F1BC8">
        <w:rPr>
          <w:rFonts w:eastAsia="Times New Roman" w:cs="Arial"/>
          <w:b/>
          <w:bCs/>
          <w:color w:val="000000" w:themeColor="text1"/>
          <w:sz w:val="20"/>
          <w:szCs w:val="20"/>
        </w:rPr>
        <w:t xml:space="preserve"> </w:t>
      </w:r>
      <w:r w:rsidR="0016121C">
        <w:rPr>
          <w:rFonts w:eastAsia="Times New Roman" w:cs="Arial"/>
          <w:b/>
          <w:bCs/>
          <w:color w:val="000000" w:themeColor="text1"/>
          <w:sz w:val="20"/>
          <w:szCs w:val="20"/>
        </w:rPr>
        <w:t>0</w:t>
      </w:r>
      <w:r w:rsidR="007547BF">
        <w:rPr>
          <w:rFonts w:eastAsia="Times New Roman" w:cs="Arial"/>
          <w:b/>
          <w:bCs/>
          <w:color w:val="000000" w:themeColor="text1"/>
          <w:sz w:val="20"/>
          <w:szCs w:val="20"/>
        </w:rPr>
        <w:t>,</w:t>
      </w:r>
      <w:r w:rsidR="0016121C">
        <w:rPr>
          <w:rFonts w:eastAsia="Times New Roman" w:cs="Arial"/>
          <w:b/>
          <w:bCs/>
          <w:color w:val="000000" w:themeColor="text1"/>
          <w:sz w:val="20"/>
          <w:szCs w:val="20"/>
        </w:rPr>
        <w:t>2</w:t>
      </w:r>
      <w:r w:rsidR="006602CE">
        <w:rPr>
          <w:rFonts w:eastAsia="Times New Roman" w:cs="Arial"/>
          <w:b/>
          <w:bCs/>
          <w:color w:val="000000" w:themeColor="text1"/>
          <w:sz w:val="20"/>
          <w:szCs w:val="20"/>
        </w:rPr>
        <w:t xml:space="preserve"> </w:t>
      </w:r>
      <w:r w:rsidR="005164DA" w:rsidRPr="007F1BC8">
        <w:rPr>
          <w:rFonts w:eastAsia="Times New Roman" w:cs="Arial"/>
          <w:b/>
          <w:bCs/>
          <w:color w:val="000000" w:themeColor="text1"/>
          <w:sz w:val="20"/>
          <w:szCs w:val="20"/>
        </w:rPr>
        <w:t>puntos respec</w:t>
      </w:r>
      <w:r w:rsidR="00E928A4" w:rsidRPr="007F1BC8">
        <w:rPr>
          <w:rFonts w:eastAsia="Times New Roman" w:cs="Arial"/>
          <w:b/>
          <w:bCs/>
          <w:color w:val="000000" w:themeColor="text1"/>
          <w:sz w:val="20"/>
          <w:szCs w:val="20"/>
        </w:rPr>
        <w:t>t</w:t>
      </w:r>
      <w:r w:rsidR="007F1BC8" w:rsidRPr="007F1BC8">
        <w:rPr>
          <w:rFonts w:eastAsia="Times New Roman" w:cs="Arial"/>
          <w:b/>
          <w:bCs/>
          <w:color w:val="000000" w:themeColor="text1"/>
          <w:sz w:val="20"/>
          <w:szCs w:val="20"/>
        </w:rPr>
        <w:t>o al primer trimestre</w:t>
      </w:r>
      <w:r w:rsidR="00931075">
        <w:rPr>
          <w:rFonts w:eastAsia="Times New Roman" w:cs="Arial"/>
          <w:b/>
          <w:bCs/>
          <w:color w:val="000000" w:themeColor="text1"/>
          <w:sz w:val="20"/>
          <w:szCs w:val="20"/>
        </w:rPr>
        <w:t xml:space="preserve">. </w:t>
      </w:r>
    </w:p>
    <w:p w14:paraId="58DF7149" w14:textId="1497BBDE" w:rsidR="00627F35" w:rsidRDefault="0016121C" w:rsidP="006D3FC2">
      <w:pPr>
        <w:spacing w:before="120" w:after="120" w:line="240" w:lineRule="auto"/>
        <w:jc w:val="both"/>
        <w:rPr>
          <w:rFonts w:eastAsia="Times New Roman" w:cs="Arial"/>
          <w:bCs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C0EF031" wp14:editId="6AE4BEB9">
            <wp:extent cx="2475230" cy="1616075"/>
            <wp:effectExtent l="0" t="0" r="1270" b="3175"/>
            <wp:docPr id="9" name="Gráfico 9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799A447B-2D09-4BDA-A55E-D61BC4FA38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F09EA18" w14:textId="77777777" w:rsidR="00812720" w:rsidRPr="00812720" w:rsidRDefault="00812720" w:rsidP="00812720">
      <w:pPr>
        <w:shd w:val="clear" w:color="auto" w:fill="FFFFFF"/>
        <w:spacing w:after="0" w:line="240" w:lineRule="auto"/>
        <w:jc w:val="both"/>
        <w:outlineLvl w:val="1"/>
        <w:rPr>
          <w:color w:val="000000" w:themeColor="text1"/>
          <w:sz w:val="2"/>
          <w:szCs w:val="20"/>
        </w:rPr>
      </w:pPr>
    </w:p>
    <w:p w14:paraId="0A6655C4" w14:textId="77777777" w:rsidR="006D3FC2" w:rsidRDefault="006D3FC2" w:rsidP="00812720">
      <w:pPr>
        <w:spacing w:after="120" w:line="240" w:lineRule="auto"/>
        <w:jc w:val="center"/>
        <w:rPr>
          <w:color w:val="000000" w:themeColor="text1"/>
          <w:sz w:val="12"/>
          <w:szCs w:val="12"/>
        </w:rPr>
      </w:pPr>
      <w:r>
        <w:rPr>
          <w:color w:val="000000" w:themeColor="text1"/>
          <w:sz w:val="12"/>
          <w:szCs w:val="12"/>
        </w:rPr>
        <w:t>Fuente: Elaboración propia a partir de datos de la EPA</w:t>
      </w:r>
    </w:p>
    <w:p w14:paraId="5AF8A316" w14:textId="77777777" w:rsidR="005164DA" w:rsidRDefault="005164DA" w:rsidP="005164DA">
      <w:pPr>
        <w:shd w:val="clear" w:color="auto" w:fill="FFFFFF"/>
        <w:spacing w:before="120" w:after="120" w:line="240" w:lineRule="auto"/>
        <w:jc w:val="both"/>
        <w:outlineLvl w:val="1"/>
        <w:rPr>
          <w:b/>
          <w:color w:val="000000" w:themeColor="text1"/>
          <w:sz w:val="20"/>
          <w:szCs w:val="20"/>
        </w:rPr>
      </w:pPr>
    </w:p>
    <w:p w14:paraId="0F95770F" w14:textId="77777777" w:rsidR="005164DA" w:rsidRDefault="005164DA" w:rsidP="005164DA">
      <w:pPr>
        <w:spacing w:after="0" w:line="240" w:lineRule="auto"/>
        <w:rPr>
          <w:b/>
          <w:color w:val="000000" w:themeColor="text1"/>
          <w:sz w:val="20"/>
          <w:szCs w:val="20"/>
        </w:rPr>
        <w:sectPr w:rsidR="005164DA" w:rsidSect="0008276E">
          <w:type w:val="continuous"/>
          <w:pgSz w:w="11906" w:h="16838"/>
          <w:pgMar w:top="1417" w:right="1701" w:bottom="1417" w:left="1701" w:header="708" w:footer="708" w:gutter="0"/>
          <w:cols w:num="2" w:space="708"/>
        </w:sectPr>
      </w:pPr>
    </w:p>
    <w:p w14:paraId="5FC24309" w14:textId="3EB5BF37" w:rsidR="00931075" w:rsidRDefault="00931075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  <w:r w:rsidR="00F54423">
        <w:rPr>
          <w:b/>
          <w:sz w:val="20"/>
          <w:szCs w:val="20"/>
        </w:rPr>
        <w:lastRenderedPageBreak/>
        <w:t xml:space="preserve"> </w:t>
      </w:r>
    </w:p>
    <w:p w14:paraId="07D376D9" w14:textId="6A35B0E9" w:rsidR="005164DA" w:rsidRPr="00846DA1" w:rsidRDefault="005164DA" w:rsidP="00103DF7">
      <w:pPr>
        <w:spacing w:after="120" w:line="240" w:lineRule="auto"/>
        <w:jc w:val="both"/>
        <w:rPr>
          <w:b/>
          <w:sz w:val="20"/>
          <w:szCs w:val="20"/>
        </w:rPr>
      </w:pPr>
      <w:r w:rsidRPr="00846DA1">
        <w:rPr>
          <w:b/>
          <w:sz w:val="20"/>
          <w:szCs w:val="20"/>
        </w:rPr>
        <w:t xml:space="preserve">La tasa de paro </w:t>
      </w:r>
      <w:r w:rsidR="00F54423">
        <w:rPr>
          <w:b/>
          <w:sz w:val="20"/>
          <w:szCs w:val="20"/>
        </w:rPr>
        <w:t>aumento</w:t>
      </w:r>
      <w:r w:rsidR="00CA415A">
        <w:rPr>
          <w:b/>
          <w:sz w:val="20"/>
          <w:szCs w:val="20"/>
        </w:rPr>
        <w:t xml:space="preserve"> </w:t>
      </w:r>
      <w:r w:rsidR="00F95A5D" w:rsidRPr="00846DA1">
        <w:rPr>
          <w:b/>
          <w:sz w:val="20"/>
          <w:szCs w:val="20"/>
        </w:rPr>
        <w:t xml:space="preserve">desde el inicio </w:t>
      </w:r>
      <w:r w:rsidR="00846DA1" w:rsidRPr="00846DA1">
        <w:rPr>
          <w:b/>
          <w:sz w:val="20"/>
          <w:szCs w:val="20"/>
        </w:rPr>
        <w:t xml:space="preserve">del año. </w:t>
      </w:r>
    </w:p>
    <w:p w14:paraId="56831ACD" w14:textId="10E2EA39" w:rsidR="005164DA" w:rsidRPr="001344F8" w:rsidRDefault="005164DA" w:rsidP="000A7837">
      <w:pPr>
        <w:spacing w:before="120" w:after="120" w:line="240" w:lineRule="auto"/>
        <w:rPr>
          <w:color w:val="FF0000"/>
          <w:sz w:val="20"/>
          <w:szCs w:val="20"/>
        </w:rPr>
        <w:sectPr w:rsidR="005164DA" w:rsidRPr="001344F8" w:rsidSect="0008276E">
          <w:type w:val="continuous"/>
          <w:pgSz w:w="11906" w:h="16838"/>
          <w:pgMar w:top="1417" w:right="1701" w:bottom="1417" w:left="1701" w:header="708" w:footer="708" w:gutter="0"/>
          <w:cols w:space="720"/>
        </w:sectPr>
      </w:pPr>
    </w:p>
    <w:p w14:paraId="7EA81E9C" w14:textId="4C6DC6F7" w:rsidR="00EE588B" w:rsidRDefault="00F54185" w:rsidP="000A7837">
      <w:pPr>
        <w:spacing w:before="120" w:after="120" w:line="240" w:lineRule="auto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L</w:t>
      </w:r>
      <w:r w:rsidR="000A7837" w:rsidRPr="00E8269E">
        <w:rPr>
          <w:color w:val="000000" w:themeColor="text1"/>
          <w:sz w:val="20"/>
          <w:szCs w:val="20"/>
        </w:rPr>
        <w:t>a</w:t>
      </w:r>
      <w:r w:rsidR="000A7837">
        <w:rPr>
          <w:color w:val="000000" w:themeColor="text1"/>
          <w:sz w:val="20"/>
          <w:szCs w:val="20"/>
        </w:rPr>
        <w:t xml:space="preserve"> tasa de paro </w:t>
      </w:r>
      <w:r w:rsidR="00F54423">
        <w:rPr>
          <w:color w:val="000000" w:themeColor="text1"/>
          <w:sz w:val="20"/>
          <w:szCs w:val="20"/>
        </w:rPr>
        <w:t>sube</w:t>
      </w:r>
      <w:r w:rsidR="00846DA1">
        <w:rPr>
          <w:color w:val="000000" w:themeColor="text1"/>
          <w:sz w:val="20"/>
          <w:szCs w:val="20"/>
        </w:rPr>
        <w:t xml:space="preserve"> </w:t>
      </w:r>
      <w:r w:rsidR="00931075">
        <w:rPr>
          <w:color w:val="000000" w:themeColor="text1"/>
          <w:sz w:val="20"/>
          <w:szCs w:val="20"/>
        </w:rPr>
        <w:t xml:space="preserve">un total de </w:t>
      </w:r>
      <w:r w:rsidR="006B3519">
        <w:rPr>
          <w:color w:val="000000" w:themeColor="text1"/>
          <w:sz w:val="20"/>
          <w:szCs w:val="20"/>
        </w:rPr>
        <w:t>1</w:t>
      </w:r>
      <w:r w:rsidR="00931075">
        <w:rPr>
          <w:color w:val="000000" w:themeColor="text1"/>
          <w:sz w:val="20"/>
          <w:szCs w:val="20"/>
        </w:rPr>
        <w:t xml:space="preserve"> punto del primer al último trimestre del año. </w:t>
      </w:r>
    </w:p>
    <w:p w14:paraId="15262D45" w14:textId="57ADEF37" w:rsidR="0089701A" w:rsidRDefault="0089701A" w:rsidP="000A7837">
      <w:pPr>
        <w:spacing w:before="120" w:after="120" w:line="240" w:lineRule="auto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Las perso</w:t>
      </w:r>
      <w:r w:rsidR="003272C8">
        <w:rPr>
          <w:color w:val="000000" w:themeColor="text1"/>
          <w:sz w:val="20"/>
          <w:szCs w:val="20"/>
        </w:rPr>
        <w:t>nas desempleadas a</w:t>
      </w:r>
      <w:r>
        <w:rPr>
          <w:color w:val="000000" w:themeColor="text1"/>
          <w:sz w:val="20"/>
          <w:szCs w:val="20"/>
        </w:rPr>
        <w:t>scienden en el año 202</w:t>
      </w:r>
      <w:r w:rsidR="00F54423">
        <w:rPr>
          <w:color w:val="000000" w:themeColor="text1"/>
          <w:sz w:val="20"/>
          <w:szCs w:val="20"/>
        </w:rPr>
        <w:t>5</w:t>
      </w:r>
      <w:r>
        <w:rPr>
          <w:color w:val="000000" w:themeColor="text1"/>
          <w:sz w:val="20"/>
          <w:szCs w:val="20"/>
        </w:rPr>
        <w:t xml:space="preserve"> en </w:t>
      </w:r>
      <w:r w:rsidR="003272C8">
        <w:rPr>
          <w:color w:val="000000" w:themeColor="text1"/>
          <w:sz w:val="20"/>
          <w:szCs w:val="20"/>
        </w:rPr>
        <w:t>4</w:t>
      </w:r>
      <w:r>
        <w:rPr>
          <w:color w:val="000000" w:themeColor="text1"/>
          <w:sz w:val="20"/>
          <w:szCs w:val="20"/>
        </w:rPr>
        <w:t>.</w:t>
      </w:r>
      <w:r w:rsidR="003272C8">
        <w:rPr>
          <w:color w:val="000000" w:themeColor="text1"/>
          <w:sz w:val="20"/>
          <w:szCs w:val="20"/>
        </w:rPr>
        <w:t>700, destacando el a</w:t>
      </w:r>
      <w:r>
        <w:rPr>
          <w:color w:val="000000" w:themeColor="text1"/>
          <w:sz w:val="20"/>
          <w:szCs w:val="20"/>
        </w:rPr>
        <w:t xml:space="preserve">scenso de </w:t>
      </w:r>
      <w:r w:rsidR="003272C8">
        <w:rPr>
          <w:color w:val="000000" w:themeColor="text1"/>
          <w:sz w:val="20"/>
          <w:szCs w:val="20"/>
        </w:rPr>
        <w:t>mujeres</w:t>
      </w:r>
      <w:r>
        <w:rPr>
          <w:color w:val="000000" w:themeColor="text1"/>
          <w:sz w:val="20"/>
          <w:szCs w:val="20"/>
        </w:rPr>
        <w:t xml:space="preserve"> en </w:t>
      </w:r>
      <w:r w:rsidR="003272C8">
        <w:rPr>
          <w:color w:val="000000" w:themeColor="text1"/>
          <w:sz w:val="20"/>
          <w:szCs w:val="20"/>
        </w:rPr>
        <w:t>3.8</w:t>
      </w:r>
      <w:r w:rsidR="00074B26">
        <w:rPr>
          <w:color w:val="000000" w:themeColor="text1"/>
          <w:sz w:val="20"/>
          <w:szCs w:val="20"/>
        </w:rPr>
        <w:t>00</w:t>
      </w:r>
      <w:r>
        <w:rPr>
          <w:color w:val="000000" w:themeColor="text1"/>
          <w:sz w:val="20"/>
          <w:szCs w:val="20"/>
        </w:rPr>
        <w:t xml:space="preserve"> sobre todo en </w:t>
      </w:r>
      <w:r w:rsidR="00074B26">
        <w:rPr>
          <w:color w:val="000000" w:themeColor="text1"/>
          <w:sz w:val="20"/>
          <w:szCs w:val="20"/>
        </w:rPr>
        <w:t>mayores</w:t>
      </w:r>
      <w:r>
        <w:rPr>
          <w:color w:val="000000" w:themeColor="text1"/>
          <w:sz w:val="20"/>
          <w:szCs w:val="20"/>
        </w:rPr>
        <w:t xml:space="preserve"> de 30</w:t>
      </w:r>
      <w:r w:rsidR="004E4C99">
        <w:rPr>
          <w:color w:val="000000" w:themeColor="text1"/>
          <w:sz w:val="20"/>
          <w:szCs w:val="20"/>
        </w:rPr>
        <w:t xml:space="preserve"> a 54</w:t>
      </w:r>
      <w:r>
        <w:rPr>
          <w:color w:val="000000" w:themeColor="text1"/>
          <w:sz w:val="20"/>
          <w:szCs w:val="20"/>
        </w:rPr>
        <w:t xml:space="preserve"> años con </w:t>
      </w:r>
      <w:r w:rsidR="003272C8">
        <w:rPr>
          <w:color w:val="000000" w:themeColor="text1"/>
          <w:sz w:val="20"/>
          <w:szCs w:val="20"/>
        </w:rPr>
        <w:t>3</w:t>
      </w:r>
      <w:r w:rsidR="00074B26">
        <w:rPr>
          <w:color w:val="000000" w:themeColor="text1"/>
          <w:sz w:val="20"/>
          <w:szCs w:val="20"/>
        </w:rPr>
        <w:t>.</w:t>
      </w:r>
      <w:r w:rsidR="003272C8">
        <w:rPr>
          <w:color w:val="000000" w:themeColor="text1"/>
          <w:sz w:val="20"/>
          <w:szCs w:val="20"/>
        </w:rPr>
        <w:t>4</w:t>
      </w:r>
      <w:r w:rsidR="00074B26">
        <w:rPr>
          <w:color w:val="000000" w:themeColor="text1"/>
          <w:sz w:val="20"/>
          <w:szCs w:val="20"/>
        </w:rPr>
        <w:t>00</w:t>
      </w:r>
      <w:r>
        <w:rPr>
          <w:color w:val="000000" w:themeColor="text1"/>
          <w:sz w:val="20"/>
          <w:szCs w:val="20"/>
        </w:rPr>
        <w:t xml:space="preserve"> </w:t>
      </w:r>
      <w:r w:rsidR="003272C8">
        <w:rPr>
          <w:color w:val="000000" w:themeColor="text1"/>
          <w:sz w:val="20"/>
          <w:szCs w:val="20"/>
        </w:rPr>
        <w:t>y</w:t>
      </w:r>
      <w:r w:rsidR="00F54423">
        <w:rPr>
          <w:color w:val="000000" w:themeColor="text1"/>
          <w:sz w:val="20"/>
          <w:szCs w:val="20"/>
        </w:rPr>
        <w:t xml:space="preserve"> </w:t>
      </w:r>
      <w:r w:rsidR="00074B26">
        <w:rPr>
          <w:color w:val="000000" w:themeColor="text1"/>
          <w:sz w:val="20"/>
          <w:szCs w:val="20"/>
        </w:rPr>
        <w:t>l</w:t>
      </w:r>
      <w:r w:rsidR="003272C8">
        <w:rPr>
          <w:color w:val="000000" w:themeColor="text1"/>
          <w:sz w:val="20"/>
          <w:szCs w:val="20"/>
        </w:rPr>
        <w:t>o</w:t>
      </w:r>
      <w:r w:rsidR="00074B26">
        <w:rPr>
          <w:color w:val="000000" w:themeColor="text1"/>
          <w:sz w:val="20"/>
          <w:szCs w:val="20"/>
        </w:rPr>
        <w:t xml:space="preserve">s </w:t>
      </w:r>
      <w:r w:rsidR="003272C8">
        <w:rPr>
          <w:color w:val="000000" w:themeColor="text1"/>
          <w:sz w:val="20"/>
          <w:szCs w:val="20"/>
        </w:rPr>
        <w:t>hombres</w:t>
      </w:r>
      <w:r w:rsidR="00074B26">
        <w:rPr>
          <w:color w:val="000000" w:themeColor="text1"/>
          <w:sz w:val="20"/>
          <w:szCs w:val="20"/>
        </w:rPr>
        <w:t xml:space="preserve"> en </w:t>
      </w:r>
      <w:r w:rsidR="003272C8">
        <w:rPr>
          <w:color w:val="000000" w:themeColor="text1"/>
          <w:sz w:val="20"/>
          <w:szCs w:val="20"/>
        </w:rPr>
        <w:t>9</w:t>
      </w:r>
      <w:r w:rsidR="00074B26">
        <w:rPr>
          <w:color w:val="000000" w:themeColor="text1"/>
          <w:sz w:val="20"/>
          <w:szCs w:val="20"/>
        </w:rPr>
        <w:t xml:space="preserve">00, principalmente en la población </w:t>
      </w:r>
      <w:r w:rsidR="00CA415A">
        <w:rPr>
          <w:color w:val="000000" w:themeColor="text1"/>
          <w:sz w:val="20"/>
          <w:szCs w:val="20"/>
        </w:rPr>
        <w:t xml:space="preserve">de </w:t>
      </w:r>
      <w:r w:rsidR="003272C8">
        <w:rPr>
          <w:color w:val="000000" w:themeColor="text1"/>
          <w:sz w:val="20"/>
          <w:szCs w:val="20"/>
        </w:rPr>
        <w:t>30</w:t>
      </w:r>
      <w:r w:rsidR="00F54423">
        <w:rPr>
          <w:color w:val="000000" w:themeColor="text1"/>
          <w:sz w:val="20"/>
          <w:szCs w:val="20"/>
        </w:rPr>
        <w:t xml:space="preserve"> </w:t>
      </w:r>
      <w:r w:rsidR="003272C8">
        <w:rPr>
          <w:color w:val="000000" w:themeColor="text1"/>
          <w:sz w:val="20"/>
          <w:szCs w:val="20"/>
        </w:rPr>
        <w:t>a</w:t>
      </w:r>
      <w:r w:rsidR="00074B26">
        <w:rPr>
          <w:color w:val="000000" w:themeColor="text1"/>
          <w:sz w:val="20"/>
          <w:szCs w:val="20"/>
        </w:rPr>
        <w:t xml:space="preserve"> </w:t>
      </w:r>
      <w:r w:rsidR="004E4C99">
        <w:rPr>
          <w:color w:val="000000" w:themeColor="text1"/>
          <w:sz w:val="20"/>
          <w:szCs w:val="20"/>
        </w:rPr>
        <w:t xml:space="preserve">54 </w:t>
      </w:r>
      <w:r w:rsidR="00074B26">
        <w:rPr>
          <w:color w:val="000000" w:themeColor="text1"/>
          <w:sz w:val="20"/>
          <w:szCs w:val="20"/>
        </w:rPr>
        <w:t>años</w:t>
      </w:r>
      <w:r w:rsidR="00F54423">
        <w:rPr>
          <w:color w:val="000000" w:themeColor="text1"/>
          <w:sz w:val="20"/>
          <w:szCs w:val="20"/>
        </w:rPr>
        <w:t xml:space="preserve"> con </w:t>
      </w:r>
      <w:r w:rsidR="003272C8">
        <w:rPr>
          <w:color w:val="000000" w:themeColor="text1"/>
          <w:sz w:val="20"/>
          <w:szCs w:val="20"/>
        </w:rPr>
        <w:t>4</w:t>
      </w:r>
      <w:r w:rsidR="00CA415A">
        <w:rPr>
          <w:color w:val="000000" w:themeColor="text1"/>
          <w:sz w:val="20"/>
          <w:szCs w:val="20"/>
        </w:rPr>
        <w:t>.</w:t>
      </w:r>
      <w:r w:rsidR="003272C8">
        <w:rPr>
          <w:color w:val="000000" w:themeColor="text1"/>
          <w:sz w:val="20"/>
          <w:szCs w:val="20"/>
        </w:rPr>
        <w:t>2</w:t>
      </w:r>
      <w:r w:rsidR="00CA415A">
        <w:rPr>
          <w:color w:val="000000" w:themeColor="text1"/>
          <w:sz w:val="20"/>
          <w:szCs w:val="20"/>
        </w:rPr>
        <w:t>00</w:t>
      </w:r>
      <w:r w:rsidR="00074B26">
        <w:rPr>
          <w:color w:val="000000" w:themeColor="text1"/>
          <w:sz w:val="20"/>
          <w:szCs w:val="20"/>
        </w:rPr>
        <w:t xml:space="preserve">. </w:t>
      </w:r>
    </w:p>
    <w:p w14:paraId="12AB3558" w14:textId="42EEACBA" w:rsidR="00D219FE" w:rsidRDefault="00F54423" w:rsidP="005164DA">
      <w:pPr>
        <w:pStyle w:val="Textosinformato"/>
        <w:spacing w:before="120" w:after="120"/>
        <w:jc w:val="both"/>
        <w:rPr>
          <w:rFonts w:asciiTheme="minorHAnsi" w:hAnsiTheme="minorHAnsi"/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59653C14" wp14:editId="0BF86462">
            <wp:extent cx="2475230" cy="1575435"/>
            <wp:effectExtent l="0" t="0" r="1270" b="5715"/>
            <wp:docPr id="10" name="Gráfico 10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80401D67-21E6-41A4-AEFB-D1714340C6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D2A2F62" w14:textId="77777777" w:rsidR="008A6477" w:rsidRPr="00B7624A" w:rsidRDefault="00B7624A" w:rsidP="008A6477">
      <w:pPr>
        <w:pStyle w:val="Textosinformato"/>
        <w:spacing w:before="120" w:after="120"/>
        <w:jc w:val="center"/>
        <w:rPr>
          <w:rFonts w:asciiTheme="minorHAnsi" w:hAnsiTheme="minorHAnsi"/>
          <w:color w:val="000000" w:themeColor="text1"/>
          <w:sz w:val="12"/>
          <w:szCs w:val="12"/>
        </w:rPr>
      </w:pPr>
      <w:r w:rsidRPr="00B7624A">
        <w:rPr>
          <w:rFonts w:asciiTheme="minorHAnsi" w:hAnsiTheme="minorHAnsi"/>
          <w:color w:val="000000" w:themeColor="text1"/>
          <w:sz w:val="12"/>
          <w:szCs w:val="12"/>
        </w:rPr>
        <w:t xml:space="preserve">Fuente: </w:t>
      </w:r>
      <w:r w:rsidRPr="00B7624A">
        <w:rPr>
          <w:rFonts w:asciiTheme="minorHAnsi" w:hAnsiTheme="minorHAnsi"/>
          <w:sz w:val="12"/>
          <w:szCs w:val="12"/>
        </w:rPr>
        <w:t>Elaboración propia a partir de datos de la EPA</w:t>
      </w:r>
    </w:p>
    <w:p w14:paraId="430E813A" w14:textId="77777777" w:rsidR="005164DA" w:rsidRDefault="005164DA" w:rsidP="005164DA">
      <w:pPr>
        <w:spacing w:after="0" w:line="240" w:lineRule="auto"/>
        <w:rPr>
          <w:color w:val="000000" w:themeColor="text1"/>
          <w:sz w:val="12"/>
          <w:szCs w:val="12"/>
        </w:rPr>
      </w:pPr>
    </w:p>
    <w:p w14:paraId="5809B86B" w14:textId="5BED8B86" w:rsidR="00931075" w:rsidRDefault="00931075" w:rsidP="005164DA">
      <w:pPr>
        <w:spacing w:after="0" w:line="240" w:lineRule="auto"/>
        <w:rPr>
          <w:color w:val="000000" w:themeColor="text1"/>
          <w:sz w:val="12"/>
          <w:szCs w:val="12"/>
        </w:rPr>
        <w:sectPr w:rsidR="00931075" w:rsidSect="0008276E">
          <w:type w:val="continuous"/>
          <w:pgSz w:w="11906" w:h="16838"/>
          <w:pgMar w:top="1417" w:right="1701" w:bottom="1417" w:left="1701" w:header="708" w:footer="708" w:gutter="0"/>
          <w:cols w:num="2" w:space="708"/>
        </w:sectPr>
      </w:pPr>
    </w:p>
    <w:tbl>
      <w:tblPr>
        <w:tblpPr w:leftFromText="141" w:rightFromText="141" w:bottomFromText="200" w:vertAnchor="text" w:horzAnchor="margin" w:tblpXSpec="center" w:tblpY="156"/>
        <w:tblW w:w="880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5"/>
        <w:gridCol w:w="1168"/>
        <w:gridCol w:w="927"/>
        <w:gridCol w:w="1059"/>
        <w:gridCol w:w="928"/>
        <w:gridCol w:w="1057"/>
        <w:gridCol w:w="798"/>
        <w:gridCol w:w="1045"/>
        <w:gridCol w:w="942"/>
      </w:tblGrid>
      <w:tr w:rsidR="005164DA" w14:paraId="5360C1A4" w14:textId="77777777" w:rsidTr="00020ACA">
        <w:trPr>
          <w:trHeight w:val="364"/>
        </w:trPr>
        <w:tc>
          <w:tcPr>
            <w:tcW w:w="880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4BF6F" w14:textId="438A0030" w:rsidR="005164DA" w:rsidRDefault="003063BB">
            <w:pPr>
              <w:spacing w:before="20" w:after="2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14"/>
              </w:rPr>
              <w:t>POBLACIÓN</w:t>
            </w:r>
            <w:r w:rsidR="005164D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14"/>
              </w:rPr>
              <w:t xml:space="preserve"> DESOCUPADA</w:t>
            </w:r>
          </w:p>
        </w:tc>
      </w:tr>
      <w:tr w:rsidR="00883C91" w14:paraId="205EE60E" w14:textId="77777777" w:rsidTr="007938A9">
        <w:trPr>
          <w:trHeight w:val="509"/>
        </w:trPr>
        <w:tc>
          <w:tcPr>
            <w:tcW w:w="20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  <w:vAlign w:val="center"/>
            <w:hideMark/>
          </w:tcPr>
          <w:p w14:paraId="41F192E2" w14:textId="77777777" w:rsidR="00883C91" w:rsidRDefault="00883C91" w:rsidP="00883C91">
            <w:pPr>
              <w:spacing w:before="20" w:after="2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4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6"/>
                <w:szCs w:val="14"/>
              </w:rPr>
              <w:t>Sexo y edad</w:t>
            </w:r>
          </w:p>
        </w:tc>
        <w:tc>
          <w:tcPr>
            <w:tcW w:w="927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6B9CCDED" w14:textId="1CEB3A78" w:rsidR="00883C91" w:rsidRPr="00883C91" w:rsidRDefault="00883C91" w:rsidP="00883C91">
            <w:pPr>
              <w:spacing w:before="20" w:after="2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I Trimestre 2025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94F787" w14:textId="2A5242F3" w:rsidR="00883C91" w:rsidRPr="00883C91" w:rsidRDefault="00883C91" w:rsidP="00883C91">
            <w:pPr>
              <w:spacing w:before="20" w:after="2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Variación absoluta respecto a la actualidad</w:t>
            </w:r>
          </w:p>
        </w:tc>
        <w:tc>
          <w:tcPr>
            <w:tcW w:w="928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62E8EEC0" w14:textId="7E846065" w:rsidR="00883C91" w:rsidRPr="00883C91" w:rsidRDefault="00883C91" w:rsidP="00883C91">
            <w:pPr>
              <w:spacing w:before="20" w:after="2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b/>
                <w:bCs/>
                <w:sz w:val="14"/>
                <w:szCs w:val="14"/>
              </w:rPr>
              <w:t>II Trimestre 2025</w:t>
            </w: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C2D92" w14:textId="532312DA" w:rsidR="00883C91" w:rsidRPr="00883C91" w:rsidRDefault="00883C91" w:rsidP="00883C91">
            <w:pPr>
              <w:spacing w:before="20" w:after="20" w:line="240" w:lineRule="auto"/>
              <w:jc w:val="center"/>
              <w:rPr>
                <w:rFonts w:eastAsia="Times New Roman" w:cs="Times New Roman"/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Variación absoluta respecto a la actualidad</w:t>
            </w:r>
          </w:p>
        </w:tc>
        <w:tc>
          <w:tcPr>
            <w:tcW w:w="798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5D0CEA24" w14:textId="53F50BC7" w:rsidR="00883C91" w:rsidRPr="00883C91" w:rsidRDefault="00883C91" w:rsidP="00883C91">
            <w:pPr>
              <w:spacing w:before="20" w:after="2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III Trimestre 2025</w:t>
            </w:r>
          </w:p>
        </w:tc>
        <w:tc>
          <w:tcPr>
            <w:tcW w:w="1045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F5872" w14:textId="5B650914" w:rsidR="00883C91" w:rsidRPr="00883C91" w:rsidRDefault="00883C91" w:rsidP="00883C91">
            <w:pPr>
              <w:spacing w:before="20" w:after="2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Variación absoluta respecto a la actualidad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5770E06F" w14:textId="5DA26537" w:rsidR="00883C91" w:rsidRPr="00883C91" w:rsidRDefault="00883C91" w:rsidP="00883C91">
            <w:pPr>
              <w:spacing w:before="20" w:after="20" w:line="240" w:lineRule="auto"/>
              <w:jc w:val="center"/>
              <w:rPr>
                <w:b/>
                <w:sz w:val="14"/>
                <w:szCs w:val="14"/>
              </w:rPr>
            </w:pPr>
            <w:r w:rsidRPr="00883C91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IV  Trimestre  2025</w:t>
            </w:r>
          </w:p>
        </w:tc>
      </w:tr>
      <w:tr w:rsidR="00B87103" w14:paraId="36E0F418" w14:textId="77777777" w:rsidTr="00074B26">
        <w:trPr>
          <w:trHeight w:val="509"/>
        </w:trPr>
        <w:tc>
          <w:tcPr>
            <w:tcW w:w="20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  <w:vAlign w:val="center"/>
            <w:hideMark/>
          </w:tcPr>
          <w:p w14:paraId="73AC77DB" w14:textId="77777777" w:rsidR="00B87103" w:rsidRDefault="00B87103" w:rsidP="00B8710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4"/>
              </w:rPr>
            </w:pPr>
          </w:p>
        </w:tc>
        <w:tc>
          <w:tcPr>
            <w:tcW w:w="927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7F056B" w14:textId="77777777" w:rsidR="00B87103" w:rsidRDefault="00B87103" w:rsidP="00B8710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4"/>
              </w:rPr>
            </w:pPr>
          </w:p>
        </w:tc>
        <w:tc>
          <w:tcPr>
            <w:tcW w:w="105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FFB343" w14:textId="77777777" w:rsidR="00B87103" w:rsidRDefault="00B87103" w:rsidP="00B87103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4"/>
              </w:rPr>
            </w:pPr>
          </w:p>
        </w:tc>
        <w:tc>
          <w:tcPr>
            <w:tcW w:w="92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8CDF91" w14:textId="77777777" w:rsidR="00B87103" w:rsidRDefault="00B87103" w:rsidP="00B8710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4"/>
              </w:rPr>
            </w:pPr>
          </w:p>
        </w:tc>
        <w:tc>
          <w:tcPr>
            <w:tcW w:w="1057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69896E" w14:textId="77777777" w:rsidR="00B87103" w:rsidRDefault="00B87103" w:rsidP="00B87103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4"/>
              </w:rPr>
            </w:pPr>
          </w:p>
        </w:tc>
        <w:tc>
          <w:tcPr>
            <w:tcW w:w="79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CA0CF0" w14:textId="77777777" w:rsidR="00B87103" w:rsidRDefault="00B87103" w:rsidP="00B8710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4"/>
              </w:rPr>
            </w:pPr>
          </w:p>
        </w:tc>
        <w:tc>
          <w:tcPr>
            <w:tcW w:w="1045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5F3412" w14:textId="77777777" w:rsidR="00B87103" w:rsidRDefault="00B87103" w:rsidP="00B87103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4"/>
              </w:rPr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5D6B0F" w14:textId="77777777" w:rsidR="00B87103" w:rsidRDefault="00B87103" w:rsidP="00B8710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4"/>
              </w:rPr>
            </w:pPr>
          </w:p>
        </w:tc>
      </w:tr>
      <w:tr w:rsidR="00883C91" w14:paraId="745B93D7" w14:textId="77777777" w:rsidTr="006A6EC6">
        <w:trPr>
          <w:trHeight w:val="203"/>
        </w:trPr>
        <w:tc>
          <w:tcPr>
            <w:tcW w:w="8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14:paraId="6F0107CB" w14:textId="77777777" w:rsidR="00883C91" w:rsidRDefault="00883C91" w:rsidP="00883C91">
            <w:pPr>
              <w:spacing w:before="20" w:after="2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>Ambos sexos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14:paraId="1594F71A" w14:textId="77777777" w:rsidR="00883C91" w:rsidRDefault="00883C91" w:rsidP="00883C91">
            <w:pPr>
              <w:spacing w:before="20" w:after="2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</w:tcPr>
          <w:p w14:paraId="0ED859C5" w14:textId="22C30AFA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43.300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88C52" w14:textId="32370190" w:rsidR="00883C91" w:rsidRPr="00883C91" w:rsidRDefault="00883C91" w:rsidP="00883C91">
            <w:pPr>
              <w:spacing w:before="20" w:after="20" w:line="240" w:lineRule="auto"/>
              <w:jc w:val="center"/>
              <w:rPr>
                <w:b/>
                <w:bCs/>
                <w:color w:val="00B05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b/>
                <w:color w:val="FF0000"/>
                <w:sz w:val="14"/>
                <w:szCs w:val="14"/>
              </w:rPr>
              <w:t>4.700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</w:tcPr>
          <w:p w14:paraId="062BF0A5" w14:textId="571833E7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46.500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BAF06" w14:textId="58176ED8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1.500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14:paraId="61366526" w14:textId="393DA0B3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54.300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35930" w14:textId="2C2F377F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-6.300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0D118658" w14:textId="42BE23D3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48.000</w:t>
            </w:r>
          </w:p>
        </w:tc>
      </w:tr>
      <w:tr w:rsidR="00883C91" w14:paraId="3D25C14F" w14:textId="77777777" w:rsidTr="006A6EC6">
        <w:trPr>
          <w:trHeight w:val="203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78438FF2" w14:textId="77777777" w:rsidR="00883C91" w:rsidRDefault="00883C91" w:rsidP="00883C91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14:paraId="52F62608" w14:textId="77777777" w:rsidR="00883C91" w:rsidRDefault="00883C91" w:rsidP="00883C91">
            <w:pPr>
              <w:spacing w:before="20" w:after="2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16 a 24 años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</w:tcPr>
          <w:p w14:paraId="481DE922" w14:textId="79F83244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4.100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58A3A" w14:textId="33D878C5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1.600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</w:tcPr>
          <w:p w14:paraId="2414BAD9" w14:textId="4E40A3F3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8.700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0E043" w14:textId="110F2C1E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-3.000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14:paraId="1BB8447B" w14:textId="6C84AF84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11.600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7E9DF" w14:textId="0B629E02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-5.900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2143B28E" w14:textId="7CCAD71B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5.700</w:t>
            </w:r>
          </w:p>
        </w:tc>
      </w:tr>
      <w:tr w:rsidR="00883C91" w14:paraId="6A145BDD" w14:textId="77777777" w:rsidTr="006A6EC6">
        <w:trPr>
          <w:trHeight w:val="203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6C75D7BA" w14:textId="77777777" w:rsidR="00883C91" w:rsidRDefault="00883C91" w:rsidP="00883C91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14:paraId="7FE1E736" w14:textId="77777777" w:rsidR="00883C91" w:rsidRDefault="00883C91" w:rsidP="00883C91">
            <w:pPr>
              <w:spacing w:before="20" w:after="2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25 a 29 años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</w:tcPr>
          <w:p w14:paraId="18701182" w14:textId="199D76F3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8.600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C6AB1" w14:textId="30256939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-5.400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</w:tcPr>
          <w:p w14:paraId="5A75C032" w14:textId="5E761621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6.300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B2B55" w14:textId="59F6A1F3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-3.100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14:paraId="2E9A4EAC" w14:textId="261704F7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3.500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8DA73" w14:textId="40CFD0DB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-300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64714FEE" w14:textId="40B5D667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3.200</w:t>
            </w:r>
          </w:p>
        </w:tc>
      </w:tr>
      <w:tr w:rsidR="00883C91" w14:paraId="2A05BB6B" w14:textId="77777777" w:rsidTr="006A6EC6">
        <w:trPr>
          <w:trHeight w:val="213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2A151789" w14:textId="77777777" w:rsidR="00883C91" w:rsidRDefault="00883C91" w:rsidP="00883C91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14:paraId="0634ABFA" w14:textId="77777777" w:rsidR="00883C91" w:rsidRDefault="00883C91" w:rsidP="00883C91">
            <w:pPr>
              <w:spacing w:before="20" w:after="2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30 a 54 años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</w:tcPr>
          <w:p w14:paraId="2DB65B0E" w14:textId="5C2D60B8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22.500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FFBA1" w14:textId="7BFC3D9A" w:rsidR="00883C91" w:rsidRPr="00883C91" w:rsidRDefault="00883C91" w:rsidP="00883C91">
            <w:pPr>
              <w:spacing w:before="20" w:after="20" w:line="240" w:lineRule="auto"/>
              <w:jc w:val="center"/>
              <w:rPr>
                <w:b/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b/>
                <w:color w:val="FF0000"/>
                <w:sz w:val="14"/>
                <w:szCs w:val="14"/>
              </w:rPr>
              <w:t>7.700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</w:tcPr>
          <w:p w14:paraId="10F53DA3" w14:textId="63C55462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22.500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A4A24" w14:textId="3CE008C8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7.700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14:paraId="5C0B1C32" w14:textId="7E2CD15E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25.300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59131" w14:textId="0D737F50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4.900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54DFD546" w14:textId="30AE5DB2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30.200</w:t>
            </w:r>
          </w:p>
        </w:tc>
      </w:tr>
      <w:tr w:rsidR="00883C91" w14:paraId="34B52772" w14:textId="77777777" w:rsidTr="006A6EC6">
        <w:trPr>
          <w:trHeight w:val="203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38F3BB4F" w14:textId="77777777" w:rsidR="00883C91" w:rsidRDefault="00883C91" w:rsidP="00883C91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14:paraId="79658B74" w14:textId="77777777" w:rsidR="00883C91" w:rsidRDefault="00883C91" w:rsidP="00883C91">
            <w:pPr>
              <w:spacing w:before="20" w:after="2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55 años o más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</w:tcPr>
          <w:p w14:paraId="47A3E577" w14:textId="2CF2B968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8.000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6D7AD" w14:textId="306BE153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800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</w:tcPr>
          <w:p w14:paraId="1CACF2B3" w14:textId="3A686E35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9.100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77167" w14:textId="0FAC7F1E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-300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14:paraId="16F654FC" w14:textId="679FCE0B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13.900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715DA" w14:textId="2435123D" w:rsidR="00883C91" w:rsidRPr="00883C91" w:rsidRDefault="00883C91" w:rsidP="00883C91">
            <w:pPr>
              <w:spacing w:before="20" w:after="20" w:line="240" w:lineRule="auto"/>
              <w:jc w:val="center"/>
              <w:rPr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-5.100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0D7DF88E" w14:textId="3BBF6732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8.800</w:t>
            </w:r>
          </w:p>
        </w:tc>
      </w:tr>
      <w:tr w:rsidR="00883C91" w14:paraId="4B45F9C7" w14:textId="77777777" w:rsidTr="006A6EC6">
        <w:trPr>
          <w:trHeight w:val="203"/>
        </w:trPr>
        <w:tc>
          <w:tcPr>
            <w:tcW w:w="8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14:paraId="24B71250" w14:textId="77777777" w:rsidR="00883C91" w:rsidRDefault="00883C91" w:rsidP="00883C91">
            <w:pPr>
              <w:spacing w:before="20" w:after="2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>Hombres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14:paraId="1E464EFF" w14:textId="77777777" w:rsidR="00883C91" w:rsidRDefault="00883C91" w:rsidP="00883C91">
            <w:pPr>
              <w:spacing w:before="20" w:after="2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</w:tcPr>
          <w:p w14:paraId="0A514E81" w14:textId="06AE9C3B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20.900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D5160" w14:textId="3072DDF0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FF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900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</w:tcPr>
          <w:p w14:paraId="0767B7A8" w14:textId="75285036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20.700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D4B2D" w14:textId="02E535D1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1.100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14:paraId="0039B818" w14:textId="0ADE9B62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21.600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833C8" w14:textId="09BAC8A6" w:rsidR="00883C91" w:rsidRPr="00883C91" w:rsidRDefault="00883C91" w:rsidP="00883C91">
            <w:pPr>
              <w:spacing w:before="20" w:after="20" w:line="240" w:lineRule="auto"/>
              <w:jc w:val="center"/>
              <w:rPr>
                <w:sz w:val="14"/>
                <w:szCs w:val="14"/>
              </w:rPr>
            </w:pPr>
            <w:r w:rsidRPr="00883C91">
              <w:rPr>
                <w:rFonts w:ascii="Calibri" w:hAnsi="Calibri" w:cs="Calibri"/>
                <w:b/>
                <w:bCs/>
                <w:sz w:val="14"/>
                <w:szCs w:val="14"/>
              </w:rPr>
              <w:t>200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6FC748EF" w14:textId="4F1A207F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21.800</w:t>
            </w:r>
          </w:p>
        </w:tc>
      </w:tr>
      <w:tr w:rsidR="00883C91" w14:paraId="1F03C44A" w14:textId="77777777" w:rsidTr="006A6EC6">
        <w:trPr>
          <w:trHeight w:val="194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568C11FF" w14:textId="77777777" w:rsidR="00883C91" w:rsidRDefault="00883C91" w:rsidP="00883C91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14:paraId="569B4125" w14:textId="77777777" w:rsidR="00883C91" w:rsidRDefault="00883C91" w:rsidP="00883C91">
            <w:pPr>
              <w:spacing w:before="20" w:after="2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16 a 24 años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</w:tcPr>
          <w:p w14:paraId="1D1F1CA8" w14:textId="7866CD6F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3.100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B284E" w14:textId="3C0C5B46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-200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</w:tcPr>
          <w:p w14:paraId="546618EB" w14:textId="11DFE7F1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6.200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6CE61" w14:textId="6BBC77FA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-3.300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14:paraId="2AB8455E" w14:textId="7CF88C79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6.300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9F0CD" w14:textId="273DD93A" w:rsidR="00883C91" w:rsidRPr="00883C91" w:rsidRDefault="00883C91" w:rsidP="00883C91">
            <w:pPr>
              <w:spacing w:before="20" w:after="20" w:line="240" w:lineRule="auto"/>
              <w:jc w:val="center"/>
              <w:rPr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-3.400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01A7D785" w14:textId="011B83A9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2.900</w:t>
            </w:r>
          </w:p>
        </w:tc>
      </w:tr>
      <w:tr w:rsidR="00883C91" w14:paraId="73427D10" w14:textId="77777777" w:rsidTr="006A6EC6">
        <w:trPr>
          <w:trHeight w:val="203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6E8DFC7C" w14:textId="77777777" w:rsidR="00883C91" w:rsidRDefault="00883C91" w:rsidP="00883C91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14:paraId="581C0FD4" w14:textId="77777777" w:rsidR="00883C91" w:rsidRDefault="00883C91" w:rsidP="00883C91">
            <w:pPr>
              <w:spacing w:before="20" w:after="2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25 a 29 años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</w:tcPr>
          <w:p w14:paraId="4798141A" w14:textId="09331A2E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3.700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80C5A" w14:textId="3182A727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-3.100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</w:tcPr>
          <w:p w14:paraId="570EA98B" w14:textId="221D3A41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3.700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B12F5" w14:textId="6C4B7DCC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-3.100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14:paraId="3A633C90" w14:textId="757D90F2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727F3" w14:textId="2F59B032" w:rsidR="00883C91" w:rsidRPr="00883C91" w:rsidRDefault="00883C91" w:rsidP="00883C91">
            <w:pPr>
              <w:spacing w:before="20" w:after="20" w:line="240" w:lineRule="auto"/>
              <w:jc w:val="center"/>
              <w:rPr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-200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6F643B43" w14:textId="28863AF0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600</w:t>
            </w:r>
          </w:p>
        </w:tc>
      </w:tr>
      <w:tr w:rsidR="00883C91" w14:paraId="564FEBE2" w14:textId="77777777" w:rsidTr="006A6EC6">
        <w:trPr>
          <w:trHeight w:val="203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58C4B53D" w14:textId="77777777" w:rsidR="00883C91" w:rsidRDefault="00883C91" w:rsidP="00883C91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14:paraId="0D69CAB1" w14:textId="77777777" w:rsidR="00883C91" w:rsidRDefault="00883C91" w:rsidP="00883C91">
            <w:pPr>
              <w:spacing w:before="20" w:after="2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30 a 54 años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</w:tcPr>
          <w:p w14:paraId="2E91A080" w14:textId="672E4171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12.200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70AD2" w14:textId="0D2BFD65" w:rsidR="00883C91" w:rsidRPr="00883C91" w:rsidRDefault="00883C91" w:rsidP="00883C91">
            <w:pPr>
              <w:spacing w:before="20" w:after="20" w:line="240" w:lineRule="auto"/>
              <w:jc w:val="center"/>
              <w:rPr>
                <w:b/>
                <w:color w:val="FF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b/>
                <w:color w:val="FF0000"/>
                <w:sz w:val="14"/>
                <w:szCs w:val="14"/>
              </w:rPr>
              <w:t>4.200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</w:tcPr>
          <w:p w14:paraId="25F6D63C" w14:textId="2A74A43A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8.400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57B44" w14:textId="6EFA526C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8.000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14:paraId="60D68D68" w14:textId="687B52CB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11.800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BC758" w14:textId="2DFFDF68" w:rsidR="00883C91" w:rsidRPr="00883C91" w:rsidRDefault="00883C91" w:rsidP="00883C91">
            <w:pPr>
              <w:spacing w:before="20" w:after="20" w:line="240" w:lineRule="auto"/>
              <w:jc w:val="center"/>
              <w:rPr>
                <w:sz w:val="14"/>
                <w:szCs w:val="14"/>
              </w:rPr>
            </w:pPr>
            <w:r w:rsidRPr="00883C91">
              <w:rPr>
                <w:rFonts w:ascii="Calibri" w:hAnsi="Calibri" w:cs="Calibri"/>
                <w:b/>
                <w:bCs/>
                <w:sz w:val="14"/>
                <w:szCs w:val="14"/>
              </w:rPr>
              <w:t>4.600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531B3869" w14:textId="13A72D7F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16.400</w:t>
            </w:r>
          </w:p>
        </w:tc>
      </w:tr>
      <w:tr w:rsidR="00883C91" w14:paraId="4A545F06" w14:textId="77777777" w:rsidTr="006A6EC6">
        <w:trPr>
          <w:trHeight w:val="203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531931D7" w14:textId="77777777" w:rsidR="00883C91" w:rsidRDefault="00883C91" w:rsidP="00883C91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14:paraId="0899DECC" w14:textId="77777777" w:rsidR="00883C91" w:rsidRDefault="00883C91" w:rsidP="00883C91">
            <w:pPr>
              <w:spacing w:before="20" w:after="2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55 años o más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</w:tcPr>
          <w:p w14:paraId="1204FBD9" w14:textId="1B1363C0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1.900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E6F19" w14:textId="11E4C1CE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</w:tcPr>
          <w:p w14:paraId="4A3905EC" w14:textId="5F35C74B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2.500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50189" w14:textId="77DCAF71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-600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14:paraId="3D388D3B" w14:textId="7E7EC516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2.700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EED92" w14:textId="3FBD336D" w:rsidR="00883C91" w:rsidRPr="00883C91" w:rsidRDefault="00883C91" w:rsidP="00883C91">
            <w:pPr>
              <w:spacing w:before="20" w:after="20" w:line="240" w:lineRule="auto"/>
              <w:jc w:val="center"/>
              <w:rPr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-800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2F3CCB6A" w14:textId="0F5BEA15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1.900</w:t>
            </w:r>
          </w:p>
        </w:tc>
      </w:tr>
      <w:tr w:rsidR="00883C91" w14:paraId="5024C513" w14:textId="77777777" w:rsidTr="006A6EC6">
        <w:trPr>
          <w:trHeight w:val="203"/>
        </w:trPr>
        <w:tc>
          <w:tcPr>
            <w:tcW w:w="8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14:paraId="21CE47E4" w14:textId="77777777" w:rsidR="00883C91" w:rsidRDefault="00883C91" w:rsidP="00883C91">
            <w:pPr>
              <w:spacing w:before="20" w:after="2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  <w:t>Mujeres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14:paraId="01A8C016" w14:textId="77777777" w:rsidR="00883C91" w:rsidRDefault="00883C91" w:rsidP="00883C91">
            <w:pPr>
              <w:spacing w:before="20" w:after="2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</w:tcPr>
          <w:p w14:paraId="41DDBFB1" w14:textId="49436002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22.400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FCFE0" w14:textId="47874C82" w:rsidR="00883C91" w:rsidRPr="00883C91" w:rsidRDefault="00883C91" w:rsidP="00883C91">
            <w:pPr>
              <w:spacing w:before="20" w:after="20" w:line="240" w:lineRule="auto"/>
              <w:jc w:val="center"/>
              <w:rPr>
                <w:b/>
                <w:bCs/>
                <w:color w:val="00B05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b/>
                <w:color w:val="FF0000"/>
                <w:sz w:val="14"/>
                <w:szCs w:val="14"/>
              </w:rPr>
              <w:t>3.800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</w:tcPr>
          <w:p w14:paraId="40A6C33B" w14:textId="059A2A22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25.800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C75D7" w14:textId="20BB7C3C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400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14:paraId="056196EB" w14:textId="4E57BD12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32.600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778BC" w14:textId="0E0C1859" w:rsidR="00883C91" w:rsidRPr="00883C91" w:rsidRDefault="00883C91" w:rsidP="00883C91">
            <w:pPr>
              <w:spacing w:before="20" w:after="20" w:line="240" w:lineRule="auto"/>
              <w:jc w:val="center"/>
              <w:rPr>
                <w:sz w:val="14"/>
                <w:szCs w:val="14"/>
              </w:rPr>
            </w:pPr>
            <w:r w:rsidRPr="00883C91">
              <w:rPr>
                <w:rFonts w:ascii="Calibri" w:hAnsi="Calibri" w:cs="Calibri"/>
                <w:b/>
                <w:bCs/>
                <w:sz w:val="14"/>
                <w:szCs w:val="14"/>
              </w:rPr>
              <w:t>-6.400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4A0F8316" w14:textId="30C03642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26.200</w:t>
            </w:r>
          </w:p>
        </w:tc>
      </w:tr>
      <w:tr w:rsidR="00883C91" w14:paraId="547B2BE0" w14:textId="77777777" w:rsidTr="006A6EC6">
        <w:trPr>
          <w:trHeight w:val="203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2DA93AD4" w14:textId="77777777" w:rsidR="00883C91" w:rsidRDefault="00883C91" w:rsidP="00883C91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14:paraId="50429116" w14:textId="77777777" w:rsidR="00883C91" w:rsidRDefault="00883C91" w:rsidP="00883C91">
            <w:pPr>
              <w:spacing w:before="20" w:after="2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16 a 24 años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</w:tcPr>
          <w:p w14:paraId="24C4CA11" w14:textId="47C18694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8B62F" w14:textId="5ABF2D5E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B05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1.800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</w:tcPr>
          <w:p w14:paraId="13C1F1E8" w14:textId="6C91EF04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2.500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A1A0A" w14:textId="405000BA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300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14:paraId="0B75B36C" w14:textId="13D19B73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5.300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0FC25" w14:textId="59ABBE35" w:rsidR="00883C91" w:rsidRPr="00883C91" w:rsidRDefault="00883C91" w:rsidP="00883C91">
            <w:pPr>
              <w:spacing w:before="20" w:after="20" w:line="240" w:lineRule="auto"/>
              <w:jc w:val="center"/>
              <w:rPr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-2.500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3285DCFA" w14:textId="7F2E7CBF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2.800</w:t>
            </w:r>
          </w:p>
        </w:tc>
      </w:tr>
      <w:tr w:rsidR="00883C91" w14:paraId="042DB5C8" w14:textId="77777777" w:rsidTr="006A6EC6">
        <w:trPr>
          <w:trHeight w:val="194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144F0E0A" w14:textId="77777777" w:rsidR="00883C91" w:rsidRDefault="00883C91" w:rsidP="00883C91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14:paraId="37DA4B0F" w14:textId="77777777" w:rsidR="00883C91" w:rsidRDefault="00883C91" w:rsidP="00883C91">
            <w:pPr>
              <w:spacing w:before="20" w:after="2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25 a 29 años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</w:tcPr>
          <w:p w14:paraId="4C7E457B" w14:textId="57189AEA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4.800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C6104" w14:textId="09C768D8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B05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-2.200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</w:tcPr>
          <w:p w14:paraId="5E62AE6B" w14:textId="29E1B9E8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2.600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A2228" w14:textId="16A1F77D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14:paraId="078CFF7F" w14:textId="404028FA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2.700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26FFF" w14:textId="193ADF57" w:rsidR="00883C91" w:rsidRPr="00883C91" w:rsidRDefault="00883C91" w:rsidP="00883C91">
            <w:pPr>
              <w:spacing w:before="20" w:after="20" w:line="240" w:lineRule="auto"/>
              <w:jc w:val="center"/>
              <w:rPr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-100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74FF60B3" w14:textId="6EF45909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2.600</w:t>
            </w:r>
          </w:p>
        </w:tc>
      </w:tr>
      <w:tr w:rsidR="00883C91" w14:paraId="644B5D6C" w14:textId="77777777" w:rsidTr="006A6EC6">
        <w:trPr>
          <w:trHeight w:val="194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68A36BC8" w14:textId="77777777" w:rsidR="00883C91" w:rsidRDefault="00883C91" w:rsidP="00883C91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14:paraId="606AC55A" w14:textId="77777777" w:rsidR="00883C91" w:rsidRDefault="00883C91" w:rsidP="00883C91">
            <w:pPr>
              <w:spacing w:before="20" w:after="2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30 a 54 años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</w:tcPr>
          <w:p w14:paraId="7B21E489" w14:textId="7A3FCA75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10.400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9499D" w14:textId="472B58FD" w:rsidR="00883C91" w:rsidRPr="00883C91" w:rsidRDefault="00883C91" w:rsidP="00883C91">
            <w:pPr>
              <w:spacing w:before="20" w:after="20" w:line="240" w:lineRule="auto"/>
              <w:jc w:val="center"/>
              <w:rPr>
                <w:b/>
                <w:color w:val="00B05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b/>
                <w:color w:val="FF0000"/>
                <w:sz w:val="14"/>
                <w:szCs w:val="14"/>
              </w:rPr>
              <w:t>3.400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</w:tcPr>
          <w:p w14:paraId="3C99F0F7" w14:textId="0C4DA04A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14.100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E00E7" w14:textId="55853DCC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-300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14:paraId="2C35A192" w14:textId="72738077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13.400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41710" w14:textId="27CB7B5A" w:rsidR="00883C91" w:rsidRPr="00883C91" w:rsidRDefault="00883C91" w:rsidP="00883C91">
            <w:pPr>
              <w:spacing w:before="20" w:after="20" w:line="240" w:lineRule="auto"/>
              <w:jc w:val="center"/>
              <w:rPr>
                <w:sz w:val="14"/>
                <w:szCs w:val="14"/>
              </w:rPr>
            </w:pPr>
            <w:r w:rsidRPr="00883C91">
              <w:rPr>
                <w:rFonts w:ascii="Calibri" w:hAnsi="Calibri" w:cs="Calibri"/>
                <w:b/>
                <w:bCs/>
                <w:sz w:val="14"/>
                <w:szCs w:val="14"/>
              </w:rPr>
              <w:t>400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06757D0F" w14:textId="19D84CA4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13.800</w:t>
            </w:r>
          </w:p>
        </w:tc>
      </w:tr>
      <w:tr w:rsidR="00883C91" w14:paraId="1788EA2B" w14:textId="77777777" w:rsidTr="006A6EC6">
        <w:trPr>
          <w:trHeight w:val="194"/>
        </w:trPr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3A4BE22F" w14:textId="77777777" w:rsidR="00883C91" w:rsidRDefault="00883C91" w:rsidP="00883C91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14:paraId="0C30F8C6" w14:textId="77777777" w:rsidR="00883C91" w:rsidRDefault="00883C91" w:rsidP="00883C91">
            <w:pPr>
              <w:spacing w:before="20" w:after="2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De 55 años o más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</w:tcPr>
          <w:p w14:paraId="4DC47349" w14:textId="33C20BD4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6.200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78992" w14:textId="356D3F6E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B05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700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</w:tcPr>
          <w:p w14:paraId="5EB5558B" w14:textId="67036CF3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6.700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F957A" w14:textId="4B9CCC7D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200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14:paraId="1E365D50" w14:textId="7A7F94C1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11.200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6806F" w14:textId="7CEA83D2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sz w:val="14"/>
                <w:szCs w:val="14"/>
              </w:rPr>
              <w:t>-4.300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5C99E8E8" w14:textId="08E93B59" w:rsidR="00883C91" w:rsidRPr="00883C91" w:rsidRDefault="00883C91" w:rsidP="00883C91">
            <w:pPr>
              <w:spacing w:before="20" w:after="2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83C91">
              <w:rPr>
                <w:rFonts w:ascii="Calibri" w:hAnsi="Calibri" w:cs="Calibri"/>
                <w:color w:val="000000"/>
                <w:sz w:val="14"/>
                <w:szCs w:val="14"/>
              </w:rPr>
              <w:t>6.900</w:t>
            </w:r>
          </w:p>
        </w:tc>
      </w:tr>
    </w:tbl>
    <w:p w14:paraId="7A8C3DF2" w14:textId="711F9541" w:rsidR="00DE09BD" w:rsidRPr="00DE09BD" w:rsidRDefault="002E7484" w:rsidP="00E8269E">
      <w:pPr>
        <w:pStyle w:val="Textosinformato"/>
        <w:spacing w:after="120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</w:rPr>
        <w:t>L</w:t>
      </w:r>
      <w:r w:rsidR="005164DA" w:rsidRPr="00DE09BD">
        <w:rPr>
          <w:rFonts w:asciiTheme="minorHAnsi" w:hAnsiTheme="minorHAnsi"/>
          <w:color w:val="000000" w:themeColor="text1"/>
          <w:sz w:val="20"/>
          <w:szCs w:val="20"/>
        </w:rPr>
        <w:t xml:space="preserve">os siguientes gráficos </w:t>
      </w:r>
      <w:r w:rsidR="0093527D">
        <w:rPr>
          <w:rFonts w:asciiTheme="minorHAnsi" w:hAnsiTheme="minorHAnsi"/>
          <w:color w:val="000000" w:themeColor="text1"/>
          <w:sz w:val="20"/>
          <w:szCs w:val="20"/>
        </w:rPr>
        <w:t>presentan</w:t>
      </w:r>
      <w:r w:rsidR="005164DA" w:rsidRPr="00DE09BD">
        <w:rPr>
          <w:rFonts w:asciiTheme="minorHAnsi" w:hAnsiTheme="minorHAnsi"/>
          <w:color w:val="000000" w:themeColor="text1"/>
          <w:sz w:val="20"/>
          <w:szCs w:val="20"/>
        </w:rPr>
        <w:t xml:space="preserve"> una </w:t>
      </w:r>
      <w:r w:rsidR="00526D49" w:rsidRPr="00B61E44">
        <w:rPr>
          <w:rFonts w:asciiTheme="minorHAnsi" w:hAnsiTheme="minorHAnsi"/>
          <w:sz w:val="20"/>
          <w:szCs w:val="20"/>
        </w:rPr>
        <w:t xml:space="preserve">comparativa </w:t>
      </w:r>
      <w:r w:rsidR="005164DA" w:rsidRPr="00DE09BD">
        <w:rPr>
          <w:rFonts w:asciiTheme="minorHAnsi" w:hAnsiTheme="minorHAnsi"/>
          <w:color w:val="000000" w:themeColor="text1"/>
          <w:sz w:val="20"/>
          <w:szCs w:val="20"/>
        </w:rPr>
        <w:t>entre los principa</w:t>
      </w:r>
      <w:r w:rsidR="003E71BC" w:rsidRPr="00DE09BD">
        <w:rPr>
          <w:rFonts w:asciiTheme="minorHAnsi" w:hAnsiTheme="minorHAnsi"/>
          <w:color w:val="000000" w:themeColor="text1"/>
          <w:sz w:val="20"/>
          <w:szCs w:val="20"/>
        </w:rPr>
        <w:t>les indicadores socioeconómicos</w:t>
      </w:r>
      <w:r w:rsidR="005164DA" w:rsidRPr="00DE09BD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E8269E">
        <w:rPr>
          <w:rFonts w:asciiTheme="minorHAnsi" w:hAnsiTheme="minorHAnsi"/>
          <w:color w:val="000000" w:themeColor="text1"/>
          <w:sz w:val="20"/>
          <w:szCs w:val="20"/>
        </w:rPr>
        <w:t xml:space="preserve">de la ciudad de València </w:t>
      </w:r>
      <w:r w:rsidR="0093527D">
        <w:rPr>
          <w:rFonts w:asciiTheme="minorHAnsi" w:hAnsiTheme="minorHAnsi"/>
          <w:color w:val="000000" w:themeColor="text1"/>
          <w:sz w:val="20"/>
          <w:szCs w:val="20"/>
        </w:rPr>
        <w:t>por</w:t>
      </w:r>
      <w:r w:rsidR="005164DA" w:rsidRPr="00DE09BD">
        <w:rPr>
          <w:rFonts w:asciiTheme="minorHAnsi" w:hAnsiTheme="minorHAnsi"/>
          <w:color w:val="000000" w:themeColor="text1"/>
          <w:sz w:val="20"/>
          <w:szCs w:val="20"/>
        </w:rPr>
        <w:t xml:space="preserve"> se</w:t>
      </w:r>
      <w:r w:rsidR="00E8269E">
        <w:rPr>
          <w:rFonts w:asciiTheme="minorHAnsi" w:hAnsiTheme="minorHAnsi"/>
          <w:color w:val="000000" w:themeColor="text1"/>
          <w:sz w:val="20"/>
          <w:szCs w:val="20"/>
        </w:rPr>
        <w:t xml:space="preserve">xo. </w:t>
      </w:r>
    </w:p>
    <w:p w14:paraId="7131744F" w14:textId="407497A5" w:rsidR="005164DA" w:rsidRDefault="00FC5E56" w:rsidP="00E8269E">
      <w:pPr>
        <w:pStyle w:val="Textosinformato"/>
        <w:spacing w:before="120" w:after="120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3EA5E85" wp14:editId="54BDF513">
            <wp:extent cx="2571750" cy="1466215"/>
            <wp:effectExtent l="0" t="0" r="0" b="635"/>
            <wp:docPr id="11" name="Gráfico 11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262D57D-25A3-4C3F-AF49-CBABF21146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147DD3C" w14:textId="77777777" w:rsidR="005164DA" w:rsidRDefault="003E71BC" w:rsidP="003E71BC">
      <w:pPr>
        <w:spacing w:before="120" w:after="0" w:line="240" w:lineRule="auto"/>
        <w:ind w:right="-74"/>
        <w:jc w:val="center"/>
        <w:rPr>
          <w:color w:val="000000" w:themeColor="text1"/>
          <w:sz w:val="12"/>
          <w:szCs w:val="12"/>
        </w:rPr>
      </w:pPr>
      <w:r>
        <w:rPr>
          <w:color w:val="000000" w:themeColor="text1"/>
          <w:sz w:val="12"/>
          <w:szCs w:val="12"/>
        </w:rPr>
        <w:t xml:space="preserve">    </w:t>
      </w:r>
      <w:r w:rsidR="005164DA">
        <w:rPr>
          <w:color w:val="000000" w:themeColor="text1"/>
          <w:sz w:val="12"/>
          <w:szCs w:val="12"/>
        </w:rPr>
        <w:t>Fuente: Elaboración propia a partir de datos de la EPA</w:t>
      </w:r>
    </w:p>
    <w:p w14:paraId="0CFEF4E2" w14:textId="6A43143A" w:rsidR="00833A5E" w:rsidRDefault="00833A5E" w:rsidP="00833A5E">
      <w:pPr>
        <w:pStyle w:val="Textosinformato"/>
        <w:spacing w:before="120" w:after="120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496C24">
        <w:rPr>
          <w:rFonts w:asciiTheme="minorHAnsi" w:hAnsiTheme="minorHAnsi"/>
          <w:b/>
          <w:color w:val="000000" w:themeColor="text1"/>
          <w:sz w:val="20"/>
          <w:szCs w:val="20"/>
        </w:rPr>
        <w:t>En el caso de las mujeres</w:t>
      </w:r>
      <w:r>
        <w:rPr>
          <w:rFonts w:asciiTheme="minorHAnsi" w:hAnsiTheme="minorHAnsi"/>
          <w:color w:val="000000" w:themeColor="text1"/>
          <w:sz w:val="20"/>
          <w:szCs w:val="20"/>
        </w:rPr>
        <w:t xml:space="preserve">, </w:t>
      </w:r>
      <w:r w:rsidR="00A13D25">
        <w:rPr>
          <w:rFonts w:asciiTheme="minorHAnsi" w:hAnsiTheme="minorHAnsi"/>
          <w:b/>
          <w:bCs/>
          <w:sz w:val="20"/>
          <w:szCs w:val="20"/>
        </w:rPr>
        <w:t>baja</w:t>
      </w:r>
      <w:r w:rsidRPr="005B507E">
        <w:rPr>
          <w:rFonts w:asciiTheme="minorHAnsi" w:hAnsiTheme="minorHAnsi"/>
          <w:b/>
          <w:bCs/>
          <w:sz w:val="20"/>
          <w:szCs w:val="20"/>
        </w:rPr>
        <w:t xml:space="preserve"> la tasa de </w:t>
      </w:r>
      <w:r>
        <w:rPr>
          <w:rFonts w:asciiTheme="minorHAnsi" w:hAnsiTheme="minorHAnsi"/>
          <w:b/>
          <w:bCs/>
          <w:sz w:val="20"/>
          <w:szCs w:val="20"/>
        </w:rPr>
        <w:t>empleo</w:t>
      </w:r>
      <w:r w:rsidRPr="005B507E">
        <w:rPr>
          <w:rFonts w:asciiTheme="minorHAnsi" w:hAnsiTheme="minorHAnsi"/>
          <w:b/>
          <w:bCs/>
          <w:sz w:val="20"/>
          <w:szCs w:val="20"/>
        </w:rPr>
        <w:t xml:space="preserve"> (</w:t>
      </w:r>
      <w:r w:rsidR="007231F1">
        <w:rPr>
          <w:rFonts w:asciiTheme="minorHAnsi" w:hAnsiTheme="minorHAnsi"/>
          <w:b/>
          <w:bCs/>
          <w:sz w:val="20"/>
          <w:szCs w:val="20"/>
        </w:rPr>
        <w:t>2</w:t>
      </w:r>
      <w:r w:rsidRPr="005B507E">
        <w:rPr>
          <w:rFonts w:asciiTheme="minorHAnsi" w:hAnsiTheme="minorHAnsi"/>
          <w:b/>
          <w:bCs/>
          <w:sz w:val="20"/>
          <w:szCs w:val="20"/>
        </w:rPr>
        <w:t xml:space="preserve"> punto</w:t>
      </w:r>
      <w:r w:rsidR="006B6DE8">
        <w:rPr>
          <w:rFonts w:asciiTheme="minorHAnsi" w:hAnsiTheme="minorHAnsi"/>
          <w:b/>
          <w:bCs/>
          <w:sz w:val="20"/>
          <w:szCs w:val="20"/>
        </w:rPr>
        <w:t>s</w:t>
      </w:r>
      <w:r w:rsidRPr="005B507E">
        <w:rPr>
          <w:rFonts w:asciiTheme="minorHAnsi" w:hAnsiTheme="minorHAnsi"/>
          <w:b/>
          <w:bCs/>
          <w:sz w:val="20"/>
          <w:szCs w:val="20"/>
        </w:rPr>
        <w:t xml:space="preserve">) </w:t>
      </w:r>
      <w:r w:rsidR="006B6DE8">
        <w:rPr>
          <w:rFonts w:asciiTheme="minorHAnsi" w:hAnsiTheme="minorHAnsi"/>
          <w:b/>
          <w:bCs/>
          <w:sz w:val="20"/>
          <w:szCs w:val="20"/>
        </w:rPr>
        <w:t xml:space="preserve">al igual </w:t>
      </w:r>
      <w:r w:rsidR="00A13D25">
        <w:rPr>
          <w:rFonts w:asciiTheme="minorHAnsi" w:hAnsiTheme="minorHAnsi"/>
          <w:b/>
          <w:bCs/>
          <w:sz w:val="20"/>
          <w:szCs w:val="20"/>
        </w:rPr>
        <w:t xml:space="preserve">que </w:t>
      </w:r>
      <w:r w:rsidRPr="005B507E">
        <w:rPr>
          <w:rFonts w:asciiTheme="minorHAnsi" w:hAnsiTheme="minorHAnsi"/>
          <w:b/>
          <w:bCs/>
          <w:sz w:val="20"/>
          <w:szCs w:val="20"/>
        </w:rPr>
        <w:t>la tasa de actividad (</w:t>
      </w:r>
      <w:r w:rsidR="00CA25A2">
        <w:rPr>
          <w:rFonts w:asciiTheme="minorHAnsi" w:hAnsiTheme="minorHAnsi"/>
          <w:b/>
          <w:bCs/>
          <w:sz w:val="20"/>
          <w:szCs w:val="20"/>
        </w:rPr>
        <w:t>1</w:t>
      </w:r>
      <w:r w:rsidR="00074B26">
        <w:rPr>
          <w:rFonts w:asciiTheme="minorHAnsi" w:hAnsiTheme="minorHAnsi"/>
          <w:b/>
          <w:bCs/>
          <w:sz w:val="20"/>
          <w:szCs w:val="20"/>
        </w:rPr>
        <w:t>,</w:t>
      </w:r>
      <w:r w:rsidR="00A13D25">
        <w:rPr>
          <w:rFonts w:asciiTheme="minorHAnsi" w:hAnsiTheme="minorHAnsi"/>
          <w:b/>
          <w:bCs/>
          <w:sz w:val="20"/>
          <w:szCs w:val="20"/>
        </w:rPr>
        <w:t>3</w:t>
      </w:r>
      <w:r w:rsidRPr="005B507E">
        <w:rPr>
          <w:rFonts w:asciiTheme="minorHAnsi" w:hAnsiTheme="minorHAnsi"/>
          <w:b/>
          <w:bCs/>
          <w:sz w:val="20"/>
          <w:szCs w:val="20"/>
        </w:rPr>
        <w:t xml:space="preserve"> punto</w:t>
      </w:r>
      <w:r w:rsidR="006B6DE8">
        <w:rPr>
          <w:rFonts w:asciiTheme="minorHAnsi" w:hAnsiTheme="minorHAnsi"/>
          <w:b/>
          <w:bCs/>
          <w:sz w:val="20"/>
          <w:szCs w:val="20"/>
        </w:rPr>
        <w:t>s</w:t>
      </w:r>
      <w:r w:rsidRPr="005B507E">
        <w:rPr>
          <w:rFonts w:asciiTheme="minorHAnsi" w:hAnsiTheme="minorHAnsi"/>
          <w:b/>
          <w:bCs/>
          <w:sz w:val="20"/>
          <w:szCs w:val="20"/>
        </w:rPr>
        <w:t>)</w:t>
      </w:r>
      <w:r w:rsidR="006B6DE8">
        <w:rPr>
          <w:rFonts w:asciiTheme="minorHAnsi" w:hAnsiTheme="minorHAnsi"/>
          <w:b/>
          <w:bCs/>
          <w:sz w:val="20"/>
          <w:szCs w:val="20"/>
        </w:rPr>
        <w:t xml:space="preserve"> y</w:t>
      </w:r>
      <w:r>
        <w:rPr>
          <w:rFonts w:asciiTheme="minorHAnsi" w:hAnsiTheme="minorHAnsi"/>
          <w:b/>
          <w:bCs/>
          <w:sz w:val="20"/>
          <w:szCs w:val="20"/>
        </w:rPr>
        <w:t xml:space="preserve"> </w:t>
      </w:r>
      <w:r w:rsidR="006B6DE8">
        <w:rPr>
          <w:rFonts w:asciiTheme="minorHAnsi" w:hAnsiTheme="minorHAnsi"/>
          <w:b/>
          <w:bCs/>
          <w:sz w:val="20"/>
          <w:szCs w:val="20"/>
        </w:rPr>
        <w:t>l</w:t>
      </w:r>
      <w:r w:rsidRPr="005B507E">
        <w:rPr>
          <w:rFonts w:asciiTheme="minorHAnsi" w:hAnsiTheme="minorHAnsi"/>
          <w:b/>
          <w:bCs/>
          <w:sz w:val="20"/>
          <w:szCs w:val="20"/>
        </w:rPr>
        <w:t xml:space="preserve">a tasa de paro </w:t>
      </w:r>
      <w:r w:rsidR="00A13D25">
        <w:rPr>
          <w:rFonts w:asciiTheme="minorHAnsi" w:hAnsiTheme="minorHAnsi"/>
          <w:b/>
          <w:bCs/>
          <w:sz w:val="20"/>
          <w:szCs w:val="20"/>
        </w:rPr>
        <w:t>a</w:t>
      </w:r>
      <w:r w:rsidR="006B6DE8">
        <w:rPr>
          <w:rFonts w:asciiTheme="minorHAnsi" w:hAnsiTheme="minorHAnsi"/>
          <w:b/>
          <w:bCs/>
          <w:sz w:val="20"/>
          <w:szCs w:val="20"/>
        </w:rPr>
        <w:t>sciende (</w:t>
      </w:r>
      <w:r w:rsidR="00CA25A2">
        <w:rPr>
          <w:rFonts w:asciiTheme="minorHAnsi" w:hAnsiTheme="minorHAnsi"/>
          <w:b/>
          <w:bCs/>
          <w:sz w:val="20"/>
          <w:szCs w:val="20"/>
        </w:rPr>
        <w:t>1</w:t>
      </w:r>
      <w:r w:rsidR="00074B26">
        <w:rPr>
          <w:rFonts w:asciiTheme="minorHAnsi" w:hAnsiTheme="minorHAnsi"/>
          <w:b/>
          <w:bCs/>
          <w:sz w:val="20"/>
          <w:szCs w:val="20"/>
        </w:rPr>
        <w:t>,</w:t>
      </w:r>
      <w:r w:rsidR="00A13D25">
        <w:rPr>
          <w:rFonts w:asciiTheme="minorHAnsi" w:hAnsiTheme="minorHAnsi"/>
          <w:b/>
          <w:bCs/>
          <w:sz w:val="20"/>
          <w:szCs w:val="20"/>
        </w:rPr>
        <w:t>4</w:t>
      </w:r>
      <w:r w:rsidRPr="005B507E">
        <w:rPr>
          <w:rFonts w:asciiTheme="minorHAnsi" w:hAnsiTheme="minorHAnsi"/>
          <w:b/>
          <w:bCs/>
          <w:sz w:val="20"/>
          <w:szCs w:val="20"/>
        </w:rPr>
        <w:t xml:space="preserve"> puntos</w:t>
      </w:r>
      <w:r w:rsidR="006B6DE8">
        <w:rPr>
          <w:rFonts w:asciiTheme="minorHAnsi" w:hAnsiTheme="minorHAnsi"/>
          <w:b/>
          <w:bCs/>
          <w:sz w:val="20"/>
          <w:szCs w:val="20"/>
        </w:rPr>
        <w:t>)</w:t>
      </w:r>
      <w:r>
        <w:rPr>
          <w:rFonts w:asciiTheme="minorHAnsi" w:hAnsiTheme="minorHAnsi"/>
          <w:color w:val="000000" w:themeColor="text1"/>
          <w:sz w:val="20"/>
          <w:szCs w:val="20"/>
        </w:rPr>
        <w:t>.</w:t>
      </w:r>
      <w:r w:rsidR="00CE3195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</w:p>
    <w:p w14:paraId="2C052A6A" w14:textId="7A3E9066" w:rsidR="00612D68" w:rsidRPr="00B756DB" w:rsidRDefault="006D186A" w:rsidP="00020ACA">
      <w:pPr>
        <w:spacing w:before="120" w:after="120" w:line="240" w:lineRule="auto"/>
        <w:jc w:val="both"/>
        <w:rPr>
          <w:color w:val="000000" w:themeColor="text1"/>
          <w:sz w:val="20"/>
          <w:szCs w:val="20"/>
        </w:rPr>
      </w:pPr>
      <w:r w:rsidRPr="000F7055">
        <w:rPr>
          <w:color w:val="000000" w:themeColor="text1"/>
          <w:sz w:val="20"/>
          <w:szCs w:val="20"/>
        </w:rPr>
        <w:t xml:space="preserve">En el siguiente </w:t>
      </w:r>
      <w:r w:rsidRPr="00C96488">
        <w:rPr>
          <w:color w:val="000000" w:themeColor="text1"/>
          <w:sz w:val="20"/>
          <w:szCs w:val="20"/>
        </w:rPr>
        <w:t>gráfico</w:t>
      </w:r>
      <w:r w:rsidR="007416B1">
        <w:rPr>
          <w:color w:val="000000" w:themeColor="text1"/>
          <w:sz w:val="20"/>
          <w:szCs w:val="20"/>
        </w:rPr>
        <w:t xml:space="preserve"> de indicadores de hombres</w:t>
      </w:r>
      <w:r w:rsidR="009B477D">
        <w:rPr>
          <w:color w:val="000000" w:themeColor="text1"/>
          <w:sz w:val="20"/>
          <w:szCs w:val="20"/>
        </w:rPr>
        <w:t xml:space="preserve"> destaca el</w:t>
      </w:r>
      <w:r w:rsidRPr="000F7055">
        <w:rPr>
          <w:color w:val="000000" w:themeColor="text1"/>
          <w:sz w:val="20"/>
          <w:szCs w:val="20"/>
        </w:rPr>
        <w:t xml:space="preserve"> </w:t>
      </w:r>
      <w:r w:rsidR="008F5727">
        <w:rPr>
          <w:color w:val="000000" w:themeColor="text1"/>
          <w:sz w:val="20"/>
          <w:szCs w:val="20"/>
        </w:rPr>
        <w:t>de</w:t>
      </w:r>
      <w:r w:rsidR="00AE3A70">
        <w:rPr>
          <w:b/>
          <w:color w:val="000000" w:themeColor="text1"/>
          <w:sz w:val="20"/>
          <w:szCs w:val="20"/>
        </w:rPr>
        <w:t>scenso</w:t>
      </w:r>
      <w:r w:rsidR="009B477D">
        <w:rPr>
          <w:b/>
          <w:color w:val="000000" w:themeColor="text1"/>
          <w:sz w:val="20"/>
          <w:szCs w:val="20"/>
        </w:rPr>
        <w:t xml:space="preserve"> de</w:t>
      </w:r>
      <w:r w:rsidR="007231F1">
        <w:rPr>
          <w:b/>
          <w:color w:val="000000" w:themeColor="text1"/>
          <w:sz w:val="20"/>
          <w:szCs w:val="20"/>
        </w:rPr>
        <w:t>:</w:t>
      </w:r>
      <w:r w:rsidR="009B477D">
        <w:rPr>
          <w:b/>
          <w:color w:val="000000" w:themeColor="text1"/>
          <w:sz w:val="20"/>
          <w:szCs w:val="20"/>
        </w:rPr>
        <w:t xml:space="preserve"> la tasa de </w:t>
      </w:r>
      <w:r w:rsidR="006267BF">
        <w:rPr>
          <w:b/>
          <w:color w:val="000000" w:themeColor="text1"/>
          <w:sz w:val="20"/>
          <w:szCs w:val="20"/>
        </w:rPr>
        <w:t>empleo</w:t>
      </w:r>
      <w:r w:rsidR="009B477D">
        <w:rPr>
          <w:b/>
          <w:color w:val="000000" w:themeColor="text1"/>
          <w:sz w:val="20"/>
          <w:szCs w:val="20"/>
        </w:rPr>
        <w:t xml:space="preserve"> (</w:t>
      </w:r>
      <w:r w:rsidR="00A13D25">
        <w:rPr>
          <w:b/>
          <w:color w:val="000000" w:themeColor="text1"/>
          <w:sz w:val="20"/>
          <w:szCs w:val="20"/>
        </w:rPr>
        <w:t>2</w:t>
      </w:r>
      <w:r w:rsidR="008F5727">
        <w:rPr>
          <w:b/>
          <w:color w:val="000000" w:themeColor="text1"/>
          <w:sz w:val="20"/>
          <w:szCs w:val="20"/>
        </w:rPr>
        <w:t>,</w:t>
      </w:r>
      <w:r w:rsidR="00A13D25">
        <w:rPr>
          <w:b/>
          <w:color w:val="000000" w:themeColor="text1"/>
          <w:sz w:val="20"/>
          <w:szCs w:val="20"/>
        </w:rPr>
        <w:t>6</w:t>
      </w:r>
      <w:r w:rsidR="008F5727">
        <w:rPr>
          <w:b/>
          <w:color w:val="000000" w:themeColor="text1"/>
          <w:sz w:val="20"/>
          <w:szCs w:val="20"/>
        </w:rPr>
        <w:t xml:space="preserve"> p</w:t>
      </w:r>
      <w:r w:rsidR="009B477D">
        <w:rPr>
          <w:b/>
          <w:color w:val="000000" w:themeColor="text1"/>
          <w:sz w:val="20"/>
          <w:szCs w:val="20"/>
        </w:rPr>
        <w:t>untos)</w:t>
      </w:r>
      <w:r w:rsidR="00D01368">
        <w:rPr>
          <w:b/>
          <w:color w:val="000000" w:themeColor="text1"/>
          <w:sz w:val="20"/>
          <w:szCs w:val="20"/>
        </w:rPr>
        <w:t>,</w:t>
      </w:r>
      <w:r w:rsidR="009B477D">
        <w:rPr>
          <w:b/>
          <w:color w:val="000000" w:themeColor="text1"/>
          <w:sz w:val="20"/>
          <w:szCs w:val="20"/>
        </w:rPr>
        <w:t xml:space="preserve"> </w:t>
      </w:r>
      <w:r w:rsidR="00D01368">
        <w:rPr>
          <w:b/>
          <w:color w:val="000000" w:themeColor="text1"/>
          <w:sz w:val="20"/>
          <w:szCs w:val="20"/>
        </w:rPr>
        <w:t>la tasa de actividad (</w:t>
      </w:r>
      <w:r w:rsidR="007231F1">
        <w:rPr>
          <w:b/>
          <w:color w:val="000000" w:themeColor="text1"/>
          <w:sz w:val="20"/>
          <w:szCs w:val="20"/>
        </w:rPr>
        <w:t>2</w:t>
      </w:r>
      <w:r w:rsidR="00D01368">
        <w:rPr>
          <w:b/>
          <w:color w:val="000000" w:themeColor="text1"/>
          <w:sz w:val="20"/>
          <w:szCs w:val="20"/>
        </w:rPr>
        <w:t>,</w:t>
      </w:r>
      <w:r w:rsidR="00A13D25">
        <w:rPr>
          <w:b/>
          <w:color w:val="000000" w:themeColor="text1"/>
          <w:sz w:val="20"/>
          <w:szCs w:val="20"/>
        </w:rPr>
        <w:t>4</w:t>
      </w:r>
      <w:r w:rsidR="00D01368">
        <w:rPr>
          <w:b/>
          <w:color w:val="000000" w:themeColor="text1"/>
          <w:sz w:val="20"/>
          <w:szCs w:val="20"/>
        </w:rPr>
        <w:t xml:space="preserve"> puntos) y </w:t>
      </w:r>
      <w:r w:rsidRPr="009966C5">
        <w:rPr>
          <w:b/>
          <w:color w:val="000000" w:themeColor="text1"/>
          <w:sz w:val="20"/>
          <w:szCs w:val="20"/>
        </w:rPr>
        <w:t>la tasa de paro</w:t>
      </w:r>
      <w:r w:rsidR="00A13D25">
        <w:rPr>
          <w:b/>
          <w:color w:val="000000" w:themeColor="text1"/>
          <w:sz w:val="20"/>
          <w:szCs w:val="20"/>
        </w:rPr>
        <w:t xml:space="preserve"> sube</w:t>
      </w:r>
      <w:r w:rsidR="009B477D">
        <w:rPr>
          <w:b/>
          <w:color w:val="000000" w:themeColor="text1"/>
          <w:sz w:val="20"/>
          <w:szCs w:val="20"/>
        </w:rPr>
        <w:t xml:space="preserve"> (</w:t>
      </w:r>
      <w:r w:rsidR="007231F1">
        <w:rPr>
          <w:b/>
          <w:color w:val="000000" w:themeColor="text1"/>
          <w:sz w:val="20"/>
          <w:szCs w:val="20"/>
        </w:rPr>
        <w:t>2</w:t>
      </w:r>
      <w:r w:rsidR="009B477D" w:rsidRPr="009966C5">
        <w:rPr>
          <w:b/>
          <w:color w:val="000000" w:themeColor="text1"/>
          <w:sz w:val="20"/>
          <w:szCs w:val="20"/>
        </w:rPr>
        <w:t xml:space="preserve"> puntos</w:t>
      </w:r>
      <w:r w:rsidR="009B477D">
        <w:rPr>
          <w:b/>
          <w:color w:val="000000" w:themeColor="text1"/>
          <w:sz w:val="20"/>
          <w:szCs w:val="20"/>
        </w:rPr>
        <w:t>)</w:t>
      </w:r>
      <w:r w:rsidRPr="009966C5">
        <w:rPr>
          <w:b/>
          <w:color w:val="000000" w:themeColor="text1"/>
          <w:sz w:val="20"/>
          <w:szCs w:val="20"/>
        </w:rPr>
        <w:t>.</w:t>
      </w:r>
      <w:r w:rsidR="00362E27" w:rsidRPr="00362E27">
        <w:rPr>
          <w:noProof/>
        </w:rPr>
        <w:t xml:space="preserve"> </w:t>
      </w:r>
    </w:p>
    <w:p w14:paraId="5D38F3B5" w14:textId="20162E5F" w:rsidR="005D523B" w:rsidRDefault="00FC5E56" w:rsidP="00020ACA">
      <w:pPr>
        <w:spacing w:before="120" w:after="120" w:line="240" w:lineRule="auto"/>
        <w:jc w:val="center"/>
        <w:rPr>
          <w:color w:val="000000" w:themeColor="text1"/>
          <w:sz w:val="12"/>
          <w:szCs w:val="12"/>
        </w:rPr>
      </w:pPr>
      <w:r>
        <w:rPr>
          <w:noProof/>
        </w:rPr>
        <w:drawing>
          <wp:inline distT="0" distB="0" distL="0" distR="0" wp14:anchorId="0DFDB67A" wp14:editId="672E583E">
            <wp:extent cx="2571750" cy="1514475"/>
            <wp:effectExtent l="0" t="0" r="0" b="9525"/>
            <wp:docPr id="12" name="Gráfico 1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ECBBA8AC-3F23-411D-A66E-3E5EFF8CC7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CEA405E" w14:textId="77777777" w:rsidR="00BC1F86" w:rsidRDefault="005164DA" w:rsidP="00020ACA">
      <w:pPr>
        <w:spacing w:before="120" w:after="120" w:line="240" w:lineRule="auto"/>
        <w:jc w:val="center"/>
        <w:rPr>
          <w:color w:val="000000" w:themeColor="text1"/>
          <w:sz w:val="12"/>
          <w:szCs w:val="12"/>
        </w:rPr>
      </w:pPr>
      <w:r>
        <w:rPr>
          <w:color w:val="000000" w:themeColor="text1"/>
          <w:sz w:val="12"/>
          <w:szCs w:val="12"/>
        </w:rPr>
        <w:t>Fuente: Elaboración pro</w:t>
      </w:r>
      <w:r w:rsidR="006D186A">
        <w:rPr>
          <w:color w:val="000000" w:themeColor="text1"/>
          <w:sz w:val="12"/>
          <w:szCs w:val="12"/>
        </w:rPr>
        <w:t>pia a partir de datos de la EPA</w:t>
      </w:r>
    </w:p>
    <w:p w14:paraId="6DA22CCF" w14:textId="77777777" w:rsidR="00074B26" w:rsidRDefault="00074B26">
      <w:pPr>
        <w:rPr>
          <w:rFonts w:eastAsia="Times New Roman" w:cs="Arial"/>
          <w:bCs/>
          <w:color w:val="000000" w:themeColor="text1"/>
          <w:sz w:val="20"/>
          <w:szCs w:val="20"/>
        </w:rPr>
      </w:pPr>
      <w:r>
        <w:rPr>
          <w:rFonts w:eastAsia="Times New Roman" w:cs="Arial"/>
          <w:bCs/>
          <w:color w:val="000000" w:themeColor="text1"/>
          <w:sz w:val="20"/>
          <w:szCs w:val="20"/>
        </w:rPr>
        <w:br w:type="page"/>
      </w:r>
    </w:p>
    <w:p w14:paraId="4C9D2DE8" w14:textId="4C9FB5AF" w:rsidR="00612D68" w:rsidRPr="00C96488" w:rsidRDefault="009966C5" w:rsidP="00C96488">
      <w:pPr>
        <w:spacing w:after="120" w:line="240" w:lineRule="auto"/>
        <w:jc w:val="both"/>
        <w:rPr>
          <w:rFonts w:eastAsia="Times New Roman" w:cs="Arial"/>
          <w:b/>
          <w:bCs/>
          <w:color w:val="000000" w:themeColor="text1"/>
          <w:sz w:val="20"/>
          <w:szCs w:val="20"/>
        </w:rPr>
      </w:pPr>
      <w:r w:rsidRPr="00D06DF9">
        <w:rPr>
          <w:rFonts w:eastAsia="Times New Roman" w:cs="Arial"/>
          <w:bCs/>
          <w:color w:val="000000" w:themeColor="text1"/>
          <w:sz w:val="20"/>
          <w:szCs w:val="20"/>
        </w:rPr>
        <w:lastRenderedPageBreak/>
        <w:t>L</w:t>
      </w:r>
      <w:r>
        <w:rPr>
          <w:rFonts w:eastAsia="Times New Roman" w:cs="Arial"/>
          <w:bCs/>
          <w:color w:val="000000" w:themeColor="text1"/>
          <w:sz w:val="20"/>
          <w:szCs w:val="20"/>
        </w:rPr>
        <w:t xml:space="preserve">a </w:t>
      </w:r>
      <w:r w:rsidR="005117BF">
        <w:rPr>
          <w:rFonts w:eastAsia="Times New Roman" w:cs="Arial"/>
          <w:bCs/>
          <w:color w:val="000000" w:themeColor="text1"/>
          <w:sz w:val="20"/>
          <w:szCs w:val="20"/>
        </w:rPr>
        <w:t>tabla</w:t>
      </w:r>
      <w:r>
        <w:rPr>
          <w:rFonts w:eastAsia="Times New Roman" w:cs="Arial"/>
          <w:bCs/>
          <w:color w:val="000000" w:themeColor="text1"/>
          <w:sz w:val="20"/>
          <w:szCs w:val="20"/>
        </w:rPr>
        <w:t xml:space="preserve"> </w:t>
      </w:r>
      <w:r w:rsidR="003672E4">
        <w:rPr>
          <w:rFonts w:eastAsia="Times New Roman" w:cs="Arial"/>
          <w:bCs/>
          <w:color w:val="000000" w:themeColor="text1"/>
          <w:sz w:val="20"/>
          <w:szCs w:val="20"/>
        </w:rPr>
        <w:t xml:space="preserve">2 </w:t>
      </w:r>
      <w:r w:rsidR="00F556F7">
        <w:rPr>
          <w:rFonts w:eastAsia="Times New Roman" w:cs="Arial"/>
          <w:bCs/>
          <w:color w:val="000000" w:themeColor="text1"/>
          <w:sz w:val="20"/>
          <w:szCs w:val="20"/>
        </w:rPr>
        <w:t>muestra</w:t>
      </w:r>
      <w:r w:rsidRPr="00D06DF9">
        <w:rPr>
          <w:rFonts w:eastAsia="Times New Roman" w:cs="Arial"/>
          <w:bCs/>
          <w:color w:val="000000" w:themeColor="text1"/>
          <w:sz w:val="20"/>
          <w:szCs w:val="20"/>
        </w:rPr>
        <w:t xml:space="preserve"> la evoluci</w:t>
      </w:r>
      <w:r>
        <w:rPr>
          <w:rFonts w:eastAsia="Times New Roman" w:cs="Arial"/>
          <w:bCs/>
          <w:color w:val="000000" w:themeColor="text1"/>
          <w:sz w:val="20"/>
          <w:szCs w:val="20"/>
        </w:rPr>
        <w:t>ón de la tasa</w:t>
      </w:r>
      <w:r w:rsidRPr="00D06DF9">
        <w:rPr>
          <w:rFonts w:eastAsia="Times New Roman" w:cs="Arial"/>
          <w:bCs/>
          <w:color w:val="000000" w:themeColor="text1"/>
          <w:sz w:val="20"/>
          <w:szCs w:val="20"/>
        </w:rPr>
        <w:t xml:space="preserve"> de paro </w:t>
      </w:r>
      <w:r>
        <w:rPr>
          <w:rFonts w:eastAsia="Times New Roman" w:cs="Arial"/>
          <w:bCs/>
          <w:color w:val="000000" w:themeColor="text1"/>
          <w:sz w:val="20"/>
          <w:szCs w:val="20"/>
        </w:rPr>
        <w:t>de los cuatro trimestres de 20</w:t>
      </w:r>
      <w:r w:rsidR="00666E65">
        <w:rPr>
          <w:rFonts w:eastAsia="Times New Roman" w:cs="Arial"/>
          <w:bCs/>
          <w:color w:val="000000" w:themeColor="text1"/>
          <w:sz w:val="20"/>
          <w:szCs w:val="20"/>
        </w:rPr>
        <w:t>2</w:t>
      </w:r>
      <w:r w:rsidR="00831D6B">
        <w:rPr>
          <w:rFonts w:eastAsia="Times New Roman" w:cs="Arial"/>
          <w:bCs/>
          <w:color w:val="000000" w:themeColor="text1"/>
          <w:sz w:val="20"/>
          <w:szCs w:val="20"/>
        </w:rPr>
        <w:t>5</w:t>
      </w:r>
      <w:r>
        <w:rPr>
          <w:rFonts w:eastAsia="Times New Roman" w:cs="Arial"/>
          <w:bCs/>
          <w:color w:val="000000" w:themeColor="text1"/>
          <w:sz w:val="20"/>
          <w:szCs w:val="20"/>
        </w:rPr>
        <w:t xml:space="preserve"> </w:t>
      </w:r>
      <w:r w:rsidR="007E6142" w:rsidRPr="007A443C">
        <w:rPr>
          <w:rFonts w:eastAsia="Times New Roman" w:cs="Arial"/>
          <w:bCs/>
          <w:sz w:val="20"/>
          <w:szCs w:val="20"/>
        </w:rPr>
        <w:t xml:space="preserve">tanto </w:t>
      </w:r>
      <w:r>
        <w:rPr>
          <w:rFonts w:eastAsia="Times New Roman" w:cs="Arial"/>
          <w:bCs/>
          <w:color w:val="000000" w:themeColor="text1"/>
          <w:sz w:val="20"/>
          <w:szCs w:val="20"/>
        </w:rPr>
        <w:t>en</w:t>
      </w:r>
      <w:r w:rsidR="00A344BD">
        <w:rPr>
          <w:rFonts w:eastAsia="Times New Roman" w:cs="Arial"/>
          <w:bCs/>
          <w:color w:val="000000" w:themeColor="text1"/>
          <w:sz w:val="20"/>
          <w:szCs w:val="20"/>
        </w:rPr>
        <w:t xml:space="preserve"> València</w:t>
      </w:r>
      <w:r w:rsidR="007A443C">
        <w:rPr>
          <w:rFonts w:eastAsia="Times New Roman" w:cs="Arial"/>
          <w:bCs/>
          <w:color w:val="000000" w:themeColor="text1"/>
          <w:sz w:val="20"/>
          <w:szCs w:val="20"/>
        </w:rPr>
        <w:t xml:space="preserve"> </w:t>
      </w:r>
      <w:r w:rsidR="00A344BD">
        <w:rPr>
          <w:rFonts w:eastAsia="Times New Roman" w:cs="Arial"/>
          <w:bCs/>
          <w:color w:val="000000" w:themeColor="text1"/>
          <w:sz w:val="20"/>
          <w:szCs w:val="20"/>
        </w:rPr>
        <w:t xml:space="preserve">como en </w:t>
      </w:r>
      <w:r w:rsidRPr="00D06DF9">
        <w:rPr>
          <w:rFonts w:eastAsia="Times New Roman" w:cs="Arial"/>
          <w:bCs/>
          <w:color w:val="000000" w:themeColor="text1"/>
          <w:sz w:val="20"/>
          <w:szCs w:val="20"/>
        </w:rPr>
        <w:t>España.</w:t>
      </w:r>
    </w:p>
    <w:p w14:paraId="43170BA9" w14:textId="35DF8D74" w:rsidR="00114466" w:rsidRDefault="005B507E" w:rsidP="001B69FD">
      <w:pPr>
        <w:spacing w:before="240" w:after="120" w:line="240" w:lineRule="auto"/>
        <w:jc w:val="both"/>
        <w:rPr>
          <w:rFonts w:eastAsia="Times New Roman" w:cs="Arial"/>
          <w:color w:val="E36C0A" w:themeColor="accent6" w:themeShade="BF"/>
          <w:sz w:val="20"/>
          <w:szCs w:val="20"/>
        </w:rPr>
      </w:pPr>
      <w:r>
        <w:rPr>
          <w:rFonts w:eastAsia="Times New Roman" w:cs="Arial"/>
          <w:b/>
          <w:bCs/>
          <w:color w:val="000000" w:themeColor="text1"/>
          <w:sz w:val="20"/>
          <w:szCs w:val="20"/>
        </w:rPr>
        <w:t>L</w:t>
      </w:r>
      <w:r w:rsidR="00C0331E" w:rsidRPr="006D127E">
        <w:rPr>
          <w:rFonts w:eastAsia="Times New Roman" w:cs="Arial"/>
          <w:b/>
          <w:bCs/>
          <w:color w:val="000000" w:themeColor="text1"/>
          <w:sz w:val="20"/>
          <w:szCs w:val="20"/>
        </w:rPr>
        <w:t>a tasa de paro en València</w:t>
      </w:r>
      <w:r w:rsidR="007E6142" w:rsidRPr="007A443C">
        <w:rPr>
          <w:rFonts w:eastAsia="Times New Roman" w:cs="Arial"/>
          <w:sz w:val="20"/>
          <w:szCs w:val="20"/>
        </w:rPr>
        <w:t xml:space="preserve"> </w:t>
      </w:r>
      <w:r w:rsidR="00E12AA5">
        <w:rPr>
          <w:rFonts w:eastAsia="Times New Roman" w:cs="Arial"/>
          <w:sz w:val="20"/>
          <w:szCs w:val="20"/>
        </w:rPr>
        <w:t xml:space="preserve">tiene </w:t>
      </w:r>
      <w:r w:rsidR="00831D6B">
        <w:rPr>
          <w:rFonts w:eastAsia="Times New Roman" w:cs="Arial"/>
          <w:sz w:val="20"/>
          <w:szCs w:val="20"/>
        </w:rPr>
        <w:t>a</w:t>
      </w:r>
      <w:r w:rsidR="00666E65">
        <w:rPr>
          <w:rFonts w:eastAsia="Times New Roman" w:cs="Arial"/>
          <w:sz w:val="20"/>
          <w:szCs w:val="20"/>
        </w:rPr>
        <w:t>scensos</w:t>
      </w:r>
      <w:r w:rsidR="00E12AA5">
        <w:rPr>
          <w:rFonts w:eastAsia="Times New Roman" w:cs="Arial"/>
          <w:sz w:val="20"/>
          <w:szCs w:val="20"/>
        </w:rPr>
        <w:t xml:space="preserve"> en el</w:t>
      </w:r>
      <w:r w:rsidR="00B43D53">
        <w:rPr>
          <w:rFonts w:eastAsia="Times New Roman" w:cs="Arial"/>
          <w:sz w:val="20"/>
          <w:szCs w:val="20"/>
        </w:rPr>
        <w:t xml:space="preserve"> </w:t>
      </w:r>
      <w:r w:rsidR="00E12AA5">
        <w:rPr>
          <w:rFonts w:eastAsia="Times New Roman" w:cs="Arial"/>
          <w:sz w:val="20"/>
          <w:szCs w:val="20"/>
        </w:rPr>
        <w:t xml:space="preserve">segundo y tercer trimestre </w:t>
      </w:r>
      <w:r w:rsidR="00666E65">
        <w:rPr>
          <w:rFonts w:eastAsia="Times New Roman" w:cs="Arial"/>
          <w:sz w:val="20"/>
          <w:szCs w:val="20"/>
        </w:rPr>
        <w:t>respecto al I trimestre 202</w:t>
      </w:r>
      <w:r w:rsidR="00831D6B">
        <w:rPr>
          <w:rFonts w:eastAsia="Times New Roman" w:cs="Arial"/>
          <w:sz w:val="20"/>
          <w:szCs w:val="20"/>
        </w:rPr>
        <w:t>5</w:t>
      </w:r>
      <w:r w:rsidR="000E4C0A">
        <w:rPr>
          <w:rFonts w:eastAsia="Times New Roman" w:cs="Arial"/>
          <w:sz w:val="20"/>
          <w:szCs w:val="20"/>
        </w:rPr>
        <w:t xml:space="preserve"> </w:t>
      </w:r>
      <w:r w:rsidR="00B43D53">
        <w:rPr>
          <w:rFonts w:eastAsia="Times New Roman" w:cs="Arial"/>
          <w:sz w:val="20"/>
          <w:szCs w:val="20"/>
        </w:rPr>
        <w:t xml:space="preserve">aunque </w:t>
      </w:r>
      <w:r w:rsidR="00831D6B">
        <w:rPr>
          <w:rFonts w:eastAsia="Times New Roman" w:cs="Arial"/>
          <w:sz w:val="20"/>
          <w:szCs w:val="20"/>
        </w:rPr>
        <w:t>de</w:t>
      </w:r>
      <w:r w:rsidR="00B43D53">
        <w:rPr>
          <w:rFonts w:eastAsia="Times New Roman" w:cs="Arial"/>
          <w:sz w:val="20"/>
          <w:szCs w:val="20"/>
        </w:rPr>
        <w:t xml:space="preserve">sciende </w:t>
      </w:r>
      <w:r w:rsidR="00831D6B">
        <w:rPr>
          <w:rFonts w:eastAsia="Times New Roman" w:cs="Arial"/>
          <w:sz w:val="20"/>
          <w:szCs w:val="20"/>
        </w:rPr>
        <w:t>1</w:t>
      </w:r>
      <w:r w:rsidR="004223FC">
        <w:rPr>
          <w:rFonts w:eastAsia="Times New Roman" w:cs="Arial"/>
          <w:sz w:val="20"/>
          <w:szCs w:val="20"/>
        </w:rPr>
        <w:t>,</w:t>
      </w:r>
      <w:r w:rsidR="00831D6B">
        <w:rPr>
          <w:rFonts w:eastAsia="Times New Roman" w:cs="Arial"/>
          <w:sz w:val="20"/>
          <w:szCs w:val="20"/>
        </w:rPr>
        <w:t>7</w:t>
      </w:r>
      <w:r w:rsidR="004223FC">
        <w:rPr>
          <w:rFonts w:eastAsia="Times New Roman" w:cs="Arial"/>
          <w:sz w:val="20"/>
          <w:szCs w:val="20"/>
        </w:rPr>
        <w:t xml:space="preserve"> </w:t>
      </w:r>
      <w:r w:rsidR="00B43D53">
        <w:rPr>
          <w:rFonts w:eastAsia="Times New Roman" w:cs="Arial"/>
          <w:sz w:val="20"/>
          <w:szCs w:val="20"/>
        </w:rPr>
        <w:t xml:space="preserve">puntos en el último trimestre del año </w:t>
      </w:r>
      <w:r w:rsidR="000E4C0A">
        <w:rPr>
          <w:rFonts w:eastAsia="Times New Roman" w:cs="Arial"/>
          <w:sz w:val="20"/>
          <w:szCs w:val="20"/>
        </w:rPr>
        <w:t xml:space="preserve">y </w:t>
      </w:r>
      <w:r w:rsidR="00B43D53">
        <w:rPr>
          <w:rFonts w:eastAsia="Times New Roman" w:cs="Arial"/>
          <w:sz w:val="20"/>
          <w:szCs w:val="20"/>
        </w:rPr>
        <w:t xml:space="preserve">está por </w:t>
      </w:r>
      <w:r w:rsidR="00831D6B">
        <w:rPr>
          <w:rFonts w:eastAsia="Times New Roman" w:cs="Arial"/>
          <w:sz w:val="20"/>
          <w:szCs w:val="20"/>
        </w:rPr>
        <w:t>encima</w:t>
      </w:r>
      <w:r w:rsidR="00B43D53">
        <w:rPr>
          <w:rFonts w:eastAsia="Times New Roman" w:cs="Arial"/>
          <w:sz w:val="20"/>
          <w:szCs w:val="20"/>
        </w:rPr>
        <w:t xml:space="preserve"> de</w:t>
      </w:r>
      <w:r w:rsidR="000E4C0A">
        <w:rPr>
          <w:rFonts w:eastAsia="Times New Roman" w:cs="Arial"/>
          <w:sz w:val="20"/>
          <w:szCs w:val="20"/>
        </w:rPr>
        <w:t xml:space="preserve"> la tasa de paro de España </w:t>
      </w:r>
      <w:r w:rsidR="00B43D53">
        <w:rPr>
          <w:rFonts w:eastAsia="Times New Roman" w:cs="Arial"/>
          <w:sz w:val="20"/>
          <w:szCs w:val="20"/>
        </w:rPr>
        <w:t>0,</w:t>
      </w:r>
      <w:r w:rsidR="00831D6B">
        <w:rPr>
          <w:rFonts w:eastAsia="Times New Roman" w:cs="Arial"/>
          <w:sz w:val="20"/>
          <w:szCs w:val="20"/>
        </w:rPr>
        <w:t>9</w:t>
      </w:r>
      <w:r w:rsidR="00B43D53">
        <w:rPr>
          <w:rFonts w:eastAsia="Times New Roman" w:cs="Arial"/>
          <w:sz w:val="20"/>
          <w:szCs w:val="20"/>
        </w:rPr>
        <w:t xml:space="preserve"> puntos </w:t>
      </w:r>
      <w:r w:rsidR="00E12AA5">
        <w:rPr>
          <w:rFonts w:eastAsia="Times New Roman" w:cs="Arial"/>
          <w:sz w:val="20"/>
          <w:szCs w:val="20"/>
        </w:rPr>
        <w:t>a finales de 202</w:t>
      </w:r>
      <w:r w:rsidR="00831D6B">
        <w:rPr>
          <w:rFonts w:eastAsia="Times New Roman" w:cs="Arial"/>
          <w:sz w:val="20"/>
          <w:szCs w:val="20"/>
        </w:rPr>
        <w:t>5</w:t>
      </w:r>
      <w:r w:rsidR="007E6142">
        <w:rPr>
          <w:rFonts w:eastAsia="Times New Roman" w:cs="Arial"/>
          <w:color w:val="E36C0A" w:themeColor="accent6" w:themeShade="BF"/>
          <w:sz w:val="20"/>
          <w:szCs w:val="20"/>
        </w:rPr>
        <w:t>.</w:t>
      </w:r>
    </w:p>
    <w:p w14:paraId="39E59FD7" w14:textId="2B4347C9" w:rsidR="00CC721A" w:rsidRPr="007E6142" w:rsidRDefault="00074B26" w:rsidP="00511A61">
      <w:pPr>
        <w:spacing w:before="240" w:after="120" w:line="240" w:lineRule="auto"/>
        <w:jc w:val="center"/>
        <w:rPr>
          <w:rFonts w:eastAsia="Times New Roman" w:cs="Arial"/>
          <w:bCs/>
          <w:strike/>
          <w:color w:val="000000" w:themeColor="text1"/>
          <w:sz w:val="20"/>
          <w:szCs w:val="20"/>
        </w:rPr>
      </w:pPr>
      <w:r>
        <w:rPr>
          <w:b/>
          <w:sz w:val="16"/>
          <w:szCs w:val="20"/>
        </w:rPr>
        <w:t>Tabla 2. Comparativa tasa paro VLC-España. 202</w:t>
      </w:r>
      <w:r w:rsidR="00831D6B">
        <w:rPr>
          <w:b/>
          <w:sz w:val="16"/>
          <w:szCs w:val="20"/>
        </w:rPr>
        <w:t>5</w:t>
      </w:r>
    </w:p>
    <w:tbl>
      <w:tblPr>
        <w:tblpPr w:leftFromText="141" w:rightFromText="141" w:vertAnchor="text" w:horzAnchor="page" w:tblpX="6297" w:tblpY="-7"/>
        <w:tblW w:w="4481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3"/>
        <w:gridCol w:w="685"/>
        <w:gridCol w:w="685"/>
        <w:gridCol w:w="684"/>
        <w:gridCol w:w="682"/>
      </w:tblGrid>
      <w:tr w:rsidR="009E7D3B" w:rsidRPr="001B69FD" w14:paraId="5FBA0AEE" w14:textId="77777777" w:rsidTr="009E7D3B">
        <w:trPr>
          <w:trHeight w:val="300"/>
        </w:trPr>
        <w:tc>
          <w:tcPr>
            <w:tcW w:w="1079" w:type="pct"/>
            <w:shd w:val="clear" w:color="auto" w:fill="auto"/>
            <w:noWrap/>
            <w:vAlign w:val="center"/>
            <w:hideMark/>
          </w:tcPr>
          <w:p w14:paraId="3C45CF60" w14:textId="77777777" w:rsidR="009E7D3B" w:rsidRPr="001B69FD" w:rsidRDefault="009E7D3B" w:rsidP="009E7D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5"/>
                <w:szCs w:val="13"/>
              </w:rPr>
            </w:pP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5D3160A7" w14:textId="4831E585" w:rsidR="009E7D3B" w:rsidRPr="009E7D3B" w:rsidRDefault="00831D6B" w:rsidP="009E7D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I T 2025</w:t>
            </w:r>
          </w:p>
        </w:tc>
        <w:tc>
          <w:tcPr>
            <w:tcW w:w="9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4A55CB26" w14:textId="32BE52A7" w:rsidR="009E7D3B" w:rsidRPr="009E7D3B" w:rsidRDefault="009E7D3B" w:rsidP="00831D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</w:pPr>
            <w:r w:rsidRPr="009E7D3B">
              <w:rPr>
                <w:rFonts w:ascii="Calibri" w:hAnsi="Calibri" w:cs="Calibri"/>
                <w:color w:val="000000"/>
                <w:sz w:val="14"/>
                <w:szCs w:val="14"/>
              </w:rPr>
              <w:t>II T 202</w:t>
            </w:r>
            <w:r w:rsidR="00831D6B">
              <w:rPr>
                <w:rFonts w:ascii="Calibri" w:hAnsi="Calibri" w:cs="Calibri"/>
                <w:color w:val="000000"/>
                <w:sz w:val="14"/>
                <w:szCs w:val="14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585F3A88" w14:textId="2006C44C" w:rsidR="009E7D3B" w:rsidRPr="009E7D3B" w:rsidRDefault="009E7D3B" w:rsidP="00831D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D3B">
              <w:rPr>
                <w:rFonts w:ascii="Calibri" w:hAnsi="Calibri" w:cs="Calibri"/>
                <w:color w:val="000000"/>
                <w:sz w:val="14"/>
                <w:szCs w:val="14"/>
              </w:rPr>
              <w:t>III T 202</w:t>
            </w:r>
            <w:r w:rsidR="00831D6B">
              <w:rPr>
                <w:rFonts w:ascii="Calibri" w:hAnsi="Calibri" w:cs="Calibri"/>
                <w:color w:val="000000"/>
                <w:sz w:val="14"/>
                <w:szCs w:val="14"/>
              </w:rP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5855696B" w14:textId="6746D0C4" w:rsidR="009E7D3B" w:rsidRPr="009E7D3B" w:rsidRDefault="009E7D3B" w:rsidP="00831D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E7D3B">
              <w:rPr>
                <w:rFonts w:ascii="Calibri" w:hAnsi="Calibri" w:cs="Calibri"/>
                <w:color w:val="000000"/>
                <w:sz w:val="14"/>
                <w:szCs w:val="14"/>
              </w:rPr>
              <w:t>IV T 202</w:t>
            </w:r>
            <w:r w:rsidR="00831D6B">
              <w:rPr>
                <w:rFonts w:ascii="Calibri" w:hAnsi="Calibri" w:cs="Calibri"/>
                <w:color w:val="000000"/>
                <w:sz w:val="14"/>
                <w:szCs w:val="14"/>
              </w:rPr>
              <w:t>5</w:t>
            </w:r>
          </w:p>
        </w:tc>
      </w:tr>
      <w:tr w:rsidR="00831D6B" w:rsidRPr="001B69FD" w14:paraId="6151AF66" w14:textId="77777777" w:rsidTr="00DA1261">
        <w:trPr>
          <w:trHeight w:val="300"/>
        </w:trPr>
        <w:tc>
          <w:tcPr>
            <w:tcW w:w="1079" w:type="pct"/>
            <w:shd w:val="clear" w:color="auto" w:fill="auto"/>
            <w:noWrap/>
            <w:vAlign w:val="center"/>
            <w:hideMark/>
          </w:tcPr>
          <w:p w14:paraId="7F423D39" w14:textId="77777777" w:rsidR="00831D6B" w:rsidRPr="001B69FD" w:rsidRDefault="00831D6B" w:rsidP="00831D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3"/>
              </w:rPr>
            </w:pPr>
            <w:r w:rsidRPr="001B69FD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3"/>
              </w:rPr>
              <w:t>València</w:t>
            </w:r>
          </w:p>
        </w:tc>
        <w:tc>
          <w:tcPr>
            <w:tcW w:w="982" w:type="pct"/>
            <w:shd w:val="clear" w:color="auto" w:fill="auto"/>
            <w:noWrap/>
            <w:vAlign w:val="center"/>
            <w:hideMark/>
          </w:tcPr>
          <w:p w14:paraId="2B33C213" w14:textId="1D1BF978" w:rsidR="00831D6B" w:rsidRPr="00831D6B" w:rsidRDefault="00831D6B" w:rsidP="00831D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831D6B">
              <w:rPr>
                <w:sz w:val="14"/>
                <w:szCs w:val="14"/>
              </w:rPr>
              <w:t>9,80%</w:t>
            </w:r>
          </w:p>
        </w:tc>
        <w:tc>
          <w:tcPr>
            <w:tcW w:w="982" w:type="pct"/>
            <w:shd w:val="clear" w:color="auto" w:fill="auto"/>
            <w:noWrap/>
            <w:vAlign w:val="center"/>
            <w:hideMark/>
          </w:tcPr>
          <w:p w14:paraId="7BA90ADF" w14:textId="4BE6791E" w:rsidR="00831D6B" w:rsidRPr="00831D6B" w:rsidRDefault="00831D6B" w:rsidP="00831D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831D6B">
              <w:rPr>
                <w:sz w:val="14"/>
                <w:szCs w:val="14"/>
              </w:rPr>
              <w:t>10,92%</w:t>
            </w:r>
          </w:p>
        </w:tc>
        <w:tc>
          <w:tcPr>
            <w:tcW w:w="980" w:type="pct"/>
            <w:shd w:val="clear" w:color="auto" w:fill="auto"/>
            <w:noWrap/>
            <w:vAlign w:val="center"/>
            <w:hideMark/>
          </w:tcPr>
          <w:p w14:paraId="1F130127" w14:textId="0851CE89" w:rsidR="00831D6B" w:rsidRPr="00831D6B" w:rsidRDefault="00831D6B" w:rsidP="00831D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831D6B">
              <w:rPr>
                <w:sz w:val="14"/>
                <w:szCs w:val="14"/>
              </w:rPr>
              <w:t>12,45%</w:t>
            </w:r>
          </w:p>
        </w:tc>
        <w:tc>
          <w:tcPr>
            <w:tcW w:w="977" w:type="pct"/>
            <w:shd w:val="clear" w:color="auto" w:fill="auto"/>
            <w:noWrap/>
            <w:vAlign w:val="center"/>
            <w:hideMark/>
          </w:tcPr>
          <w:p w14:paraId="371FFDA0" w14:textId="05D0BD54" w:rsidR="00831D6B" w:rsidRPr="00831D6B" w:rsidRDefault="00831D6B" w:rsidP="00831D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831D6B">
              <w:rPr>
                <w:sz w:val="14"/>
                <w:szCs w:val="14"/>
              </w:rPr>
              <w:t>10,79%</w:t>
            </w:r>
          </w:p>
        </w:tc>
      </w:tr>
      <w:tr w:rsidR="00831D6B" w:rsidRPr="001B69FD" w14:paraId="7F44BA4C" w14:textId="77777777" w:rsidTr="00DA1261">
        <w:trPr>
          <w:trHeight w:val="300"/>
        </w:trPr>
        <w:tc>
          <w:tcPr>
            <w:tcW w:w="1079" w:type="pct"/>
            <w:shd w:val="clear" w:color="auto" w:fill="auto"/>
            <w:noWrap/>
            <w:vAlign w:val="center"/>
            <w:hideMark/>
          </w:tcPr>
          <w:p w14:paraId="15C2D8D0" w14:textId="77777777" w:rsidR="00831D6B" w:rsidRPr="001B69FD" w:rsidRDefault="00831D6B" w:rsidP="00831D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3"/>
              </w:rPr>
            </w:pPr>
            <w:r w:rsidRPr="001B69FD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3"/>
              </w:rPr>
              <w:t>España</w:t>
            </w:r>
          </w:p>
        </w:tc>
        <w:tc>
          <w:tcPr>
            <w:tcW w:w="98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F046798" w14:textId="62BCF66B" w:rsidR="00831D6B" w:rsidRPr="00831D6B" w:rsidRDefault="00831D6B" w:rsidP="00831D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831D6B">
              <w:rPr>
                <w:sz w:val="14"/>
                <w:szCs w:val="14"/>
              </w:rPr>
              <w:t>11,36%</w:t>
            </w:r>
          </w:p>
        </w:tc>
        <w:tc>
          <w:tcPr>
            <w:tcW w:w="98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7072FBA" w14:textId="54240A23" w:rsidR="00831D6B" w:rsidRPr="00831D6B" w:rsidRDefault="00831D6B" w:rsidP="00831D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831D6B">
              <w:rPr>
                <w:sz w:val="14"/>
                <w:szCs w:val="14"/>
              </w:rPr>
              <w:t>10,26%</w:t>
            </w:r>
          </w:p>
        </w:tc>
        <w:tc>
          <w:tcPr>
            <w:tcW w:w="98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9BEAFA4" w14:textId="425746BB" w:rsidR="00831D6B" w:rsidRPr="00831D6B" w:rsidRDefault="00831D6B" w:rsidP="00831D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831D6B">
              <w:rPr>
                <w:sz w:val="14"/>
                <w:szCs w:val="14"/>
              </w:rPr>
              <w:t>10,45%</w:t>
            </w:r>
          </w:p>
        </w:tc>
        <w:tc>
          <w:tcPr>
            <w:tcW w:w="977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364DB7A" w14:textId="4AA1C778" w:rsidR="00831D6B" w:rsidRPr="00831D6B" w:rsidRDefault="00831D6B" w:rsidP="00831D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831D6B">
              <w:rPr>
                <w:sz w:val="14"/>
                <w:szCs w:val="14"/>
              </w:rPr>
              <w:t>9,93%</w:t>
            </w:r>
          </w:p>
        </w:tc>
      </w:tr>
    </w:tbl>
    <w:p w14:paraId="01B741AD" w14:textId="77777777" w:rsidR="00074B26" w:rsidRDefault="00074B26" w:rsidP="00074B26">
      <w:pPr>
        <w:spacing w:before="120" w:after="120" w:line="240" w:lineRule="auto"/>
        <w:jc w:val="center"/>
        <w:rPr>
          <w:rFonts w:eastAsia="Times New Roman" w:cs="Arial"/>
          <w:bCs/>
          <w:color w:val="000000" w:themeColor="text1"/>
          <w:sz w:val="12"/>
          <w:szCs w:val="12"/>
        </w:rPr>
      </w:pPr>
      <w:r>
        <w:rPr>
          <w:rFonts w:eastAsia="Times New Roman" w:cs="Arial"/>
          <w:bCs/>
          <w:color w:val="000000" w:themeColor="text1"/>
          <w:sz w:val="12"/>
          <w:szCs w:val="12"/>
        </w:rPr>
        <w:t xml:space="preserve">Fuente: </w:t>
      </w:r>
      <w:r w:rsidRPr="00612D68">
        <w:rPr>
          <w:rFonts w:eastAsia="Times New Roman" w:cs="Arial"/>
          <w:bCs/>
          <w:color w:val="000000" w:themeColor="text1"/>
          <w:sz w:val="12"/>
          <w:szCs w:val="12"/>
        </w:rPr>
        <w:t xml:space="preserve">Elaboración propia </w:t>
      </w:r>
      <w:r>
        <w:rPr>
          <w:rFonts w:eastAsia="Times New Roman" w:cs="Arial"/>
          <w:bCs/>
          <w:color w:val="000000" w:themeColor="text1"/>
          <w:sz w:val="12"/>
          <w:szCs w:val="12"/>
        </w:rPr>
        <w:t>a partir de los datos de la EPA</w:t>
      </w:r>
    </w:p>
    <w:p w14:paraId="07AACD8B" w14:textId="77777777" w:rsidR="006D186A" w:rsidRPr="009966C5" w:rsidRDefault="006D186A" w:rsidP="00020ACA">
      <w:pPr>
        <w:spacing w:before="120" w:after="120" w:line="240" w:lineRule="auto"/>
        <w:jc w:val="both"/>
        <w:rPr>
          <w:rFonts w:eastAsia="Times New Roman" w:cs="Arial"/>
          <w:bCs/>
          <w:color w:val="FF0000"/>
          <w:sz w:val="20"/>
          <w:szCs w:val="20"/>
        </w:rPr>
        <w:sectPr w:rsidR="006D186A" w:rsidRPr="009966C5" w:rsidSect="0008276E">
          <w:type w:val="continuous"/>
          <w:pgSz w:w="11906" w:h="16838"/>
          <w:pgMar w:top="1417" w:right="1701" w:bottom="1417" w:left="1701" w:header="708" w:footer="708" w:gutter="0"/>
          <w:cols w:num="2" w:space="708"/>
        </w:sectPr>
      </w:pPr>
    </w:p>
    <w:p w14:paraId="248E19C8" w14:textId="77777777" w:rsidR="00AB4425" w:rsidRDefault="00AB4425" w:rsidP="00AB4425">
      <w:pPr>
        <w:spacing w:before="120" w:after="120" w:line="240" w:lineRule="auto"/>
        <w:rPr>
          <w:b/>
          <w:sz w:val="20"/>
          <w:szCs w:val="20"/>
        </w:rPr>
      </w:pPr>
    </w:p>
    <w:p w14:paraId="5CFA6ACD" w14:textId="193BB03C" w:rsidR="00B00AE2" w:rsidRDefault="00A42872" w:rsidP="00B64448">
      <w:pPr>
        <w:spacing w:before="120" w:after="120" w:line="240" w:lineRule="auto"/>
        <w:jc w:val="both"/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L</w:t>
      </w:r>
      <w:r w:rsidR="005164DA" w:rsidRPr="00CC3622">
        <w:rPr>
          <w:b/>
          <w:color w:val="000000" w:themeColor="text1"/>
          <w:sz w:val="20"/>
          <w:szCs w:val="20"/>
        </w:rPr>
        <w:t xml:space="preserve">a tasa de paro juvenil </w:t>
      </w:r>
      <w:r w:rsidR="00A23CC3">
        <w:rPr>
          <w:b/>
          <w:color w:val="000000" w:themeColor="text1"/>
          <w:sz w:val="20"/>
          <w:szCs w:val="20"/>
        </w:rPr>
        <w:t>de</w:t>
      </w:r>
      <w:r>
        <w:rPr>
          <w:b/>
          <w:color w:val="000000" w:themeColor="text1"/>
          <w:sz w:val="20"/>
          <w:szCs w:val="20"/>
        </w:rPr>
        <w:t>sciende fuertemente en el 202</w:t>
      </w:r>
      <w:r w:rsidR="00A23CC3">
        <w:rPr>
          <w:b/>
          <w:color w:val="000000" w:themeColor="text1"/>
          <w:sz w:val="20"/>
          <w:szCs w:val="20"/>
        </w:rPr>
        <w:t>5</w:t>
      </w:r>
      <w:r>
        <w:rPr>
          <w:b/>
          <w:color w:val="000000" w:themeColor="text1"/>
          <w:sz w:val="20"/>
          <w:szCs w:val="20"/>
        </w:rPr>
        <w:t xml:space="preserve"> </w:t>
      </w:r>
      <w:r w:rsidR="00CE714F">
        <w:rPr>
          <w:b/>
          <w:color w:val="000000" w:themeColor="text1"/>
          <w:sz w:val="20"/>
          <w:szCs w:val="20"/>
        </w:rPr>
        <w:t>y</w:t>
      </w:r>
      <w:r w:rsidR="00227D96">
        <w:rPr>
          <w:b/>
          <w:color w:val="000000" w:themeColor="text1"/>
          <w:sz w:val="20"/>
          <w:szCs w:val="20"/>
        </w:rPr>
        <w:t xml:space="preserve"> </w:t>
      </w:r>
      <w:r w:rsidR="001F5131">
        <w:rPr>
          <w:b/>
          <w:color w:val="000000" w:themeColor="text1"/>
          <w:sz w:val="20"/>
          <w:szCs w:val="20"/>
        </w:rPr>
        <w:t xml:space="preserve">está </w:t>
      </w:r>
      <w:r w:rsidR="006E6F1C">
        <w:rPr>
          <w:b/>
          <w:color w:val="000000" w:themeColor="text1"/>
          <w:sz w:val="20"/>
          <w:szCs w:val="20"/>
        </w:rPr>
        <w:t xml:space="preserve">por </w:t>
      </w:r>
      <w:r w:rsidR="00A23CC3">
        <w:rPr>
          <w:b/>
          <w:color w:val="000000" w:themeColor="text1"/>
          <w:sz w:val="20"/>
          <w:szCs w:val="20"/>
        </w:rPr>
        <w:t>debajo</w:t>
      </w:r>
      <w:r w:rsidR="006E6F1C">
        <w:rPr>
          <w:b/>
          <w:color w:val="000000" w:themeColor="text1"/>
          <w:sz w:val="20"/>
          <w:szCs w:val="20"/>
        </w:rPr>
        <w:t xml:space="preserve"> de la española</w:t>
      </w:r>
      <w:r w:rsidR="00FD09FD">
        <w:rPr>
          <w:b/>
          <w:color w:val="000000" w:themeColor="text1"/>
          <w:sz w:val="20"/>
          <w:szCs w:val="20"/>
        </w:rPr>
        <w:t>.</w:t>
      </w:r>
    </w:p>
    <w:p w14:paraId="0DE02446" w14:textId="77777777" w:rsidR="00DF545A" w:rsidRPr="00DF545A" w:rsidRDefault="00DF545A" w:rsidP="00DF545A">
      <w:pPr>
        <w:spacing w:before="120" w:after="0" w:line="240" w:lineRule="auto"/>
        <w:jc w:val="both"/>
        <w:rPr>
          <w:b/>
          <w:color w:val="000000" w:themeColor="text1"/>
          <w:sz w:val="20"/>
          <w:szCs w:val="20"/>
        </w:rPr>
        <w:sectPr w:rsidR="00DF545A" w:rsidRPr="00DF545A" w:rsidSect="0008276E">
          <w:type w:val="continuous"/>
          <w:pgSz w:w="11906" w:h="16838"/>
          <w:pgMar w:top="1417" w:right="1701" w:bottom="1417" w:left="1701" w:header="708" w:footer="708" w:gutter="0"/>
          <w:cols w:space="720"/>
        </w:sectPr>
      </w:pPr>
    </w:p>
    <w:p w14:paraId="6ADC5730" w14:textId="2DA1C6AB" w:rsidR="00114466" w:rsidRDefault="00FD6DE4" w:rsidP="002B2B41">
      <w:pPr>
        <w:spacing w:before="120" w:after="120" w:line="240" w:lineRule="auto"/>
        <w:jc w:val="both"/>
        <w:rPr>
          <w:b/>
          <w:color w:val="000000" w:themeColor="text1"/>
          <w:sz w:val="20"/>
          <w:szCs w:val="20"/>
        </w:rPr>
      </w:pPr>
      <w:r w:rsidRPr="00AB4425">
        <w:rPr>
          <w:sz w:val="20"/>
          <w:szCs w:val="20"/>
        </w:rPr>
        <w:t xml:space="preserve">Se produce </w:t>
      </w:r>
      <w:r w:rsidR="002B2B41">
        <w:rPr>
          <w:color w:val="000000" w:themeColor="text1"/>
          <w:sz w:val="20"/>
          <w:szCs w:val="20"/>
        </w:rPr>
        <w:t xml:space="preserve">un </w:t>
      </w:r>
      <w:r w:rsidR="00831D6B">
        <w:rPr>
          <w:b/>
          <w:bCs/>
          <w:color w:val="000000" w:themeColor="text1"/>
          <w:sz w:val="20"/>
          <w:szCs w:val="20"/>
        </w:rPr>
        <w:t>de</w:t>
      </w:r>
      <w:r w:rsidR="00463113" w:rsidRPr="0034398A">
        <w:rPr>
          <w:b/>
          <w:bCs/>
          <w:color w:val="000000" w:themeColor="text1"/>
          <w:sz w:val="20"/>
          <w:szCs w:val="20"/>
        </w:rPr>
        <w:t>scenso</w:t>
      </w:r>
      <w:r w:rsidR="002B2B41" w:rsidRPr="00860AF6">
        <w:rPr>
          <w:b/>
          <w:color w:val="000000" w:themeColor="text1"/>
          <w:sz w:val="20"/>
          <w:szCs w:val="20"/>
        </w:rPr>
        <w:t xml:space="preserve"> de </w:t>
      </w:r>
      <w:r w:rsidR="00B32DFB" w:rsidRPr="00860AF6">
        <w:rPr>
          <w:b/>
          <w:color w:val="000000" w:themeColor="text1"/>
          <w:sz w:val="20"/>
          <w:szCs w:val="20"/>
        </w:rPr>
        <w:t>la tasa de paro juvenil en</w:t>
      </w:r>
      <w:r w:rsidR="002B2B41" w:rsidRPr="00860AF6">
        <w:rPr>
          <w:b/>
          <w:color w:val="000000" w:themeColor="text1"/>
          <w:sz w:val="20"/>
          <w:szCs w:val="20"/>
        </w:rPr>
        <w:t xml:space="preserve"> València</w:t>
      </w:r>
      <w:r w:rsidR="0000718C">
        <w:rPr>
          <w:b/>
          <w:color w:val="000000" w:themeColor="text1"/>
          <w:sz w:val="20"/>
          <w:szCs w:val="20"/>
        </w:rPr>
        <w:t xml:space="preserve"> durante el año de </w:t>
      </w:r>
      <w:r w:rsidR="00831D6B">
        <w:rPr>
          <w:b/>
          <w:color w:val="000000" w:themeColor="text1"/>
          <w:sz w:val="20"/>
          <w:szCs w:val="20"/>
        </w:rPr>
        <w:t>6</w:t>
      </w:r>
      <w:r w:rsidR="0000718C">
        <w:rPr>
          <w:b/>
          <w:color w:val="000000" w:themeColor="text1"/>
          <w:sz w:val="20"/>
          <w:szCs w:val="20"/>
        </w:rPr>
        <w:t>,</w:t>
      </w:r>
      <w:r w:rsidR="00831D6B">
        <w:rPr>
          <w:b/>
          <w:color w:val="000000" w:themeColor="text1"/>
          <w:sz w:val="20"/>
          <w:szCs w:val="20"/>
        </w:rPr>
        <w:t>6</w:t>
      </w:r>
      <w:r w:rsidR="0000718C">
        <w:rPr>
          <w:b/>
          <w:color w:val="000000" w:themeColor="text1"/>
          <w:sz w:val="20"/>
          <w:szCs w:val="20"/>
        </w:rPr>
        <w:t xml:space="preserve"> puntos</w:t>
      </w:r>
      <w:r w:rsidR="0000718C">
        <w:rPr>
          <w:bCs/>
          <w:color w:val="000000" w:themeColor="text1"/>
          <w:sz w:val="20"/>
          <w:szCs w:val="20"/>
        </w:rPr>
        <w:t xml:space="preserve"> y </w:t>
      </w:r>
      <w:r w:rsidR="00860AF6" w:rsidRPr="00DD710A">
        <w:rPr>
          <w:bCs/>
          <w:color w:val="000000" w:themeColor="text1"/>
          <w:sz w:val="20"/>
          <w:szCs w:val="20"/>
        </w:rPr>
        <w:t xml:space="preserve">se sitúa por </w:t>
      </w:r>
      <w:r w:rsidR="00831D6B">
        <w:rPr>
          <w:bCs/>
          <w:color w:val="000000" w:themeColor="text1"/>
          <w:sz w:val="20"/>
          <w:szCs w:val="20"/>
        </w:rPr>
        <w:t>debajo</w:t>
      </w:r>
      <w:r w:rsidR="00860AF6" w:rsidRPr="00DD710A">
        <w:rPr>
          <w:bCs/>
          <w:color w:val="000000" w:themeColor="text1"/>
          <w:sz w:val="20"/>
          <w:szCs w:val="20"/>
        </w:rPr>
        <w:t xml:space="preserve"> de la cifra española </w:t>
      </w:r>
      <w:r w:rsidR="0000718C">
        <w:rPr>
          <w:bCs/>
          <w:color w:val="000000" w:themeColor="text1"/>
          <w:sz w:val="20"/>
          <w:szCs w:val="20"/>
        </w:rPr>
        <w:t>en</w:t>
      </w:r>
      <w:r w:rsidR="0034398A">
        <w:rPr>
          <w:bCs/>
          <w:color w:val="000000" w:themeColor="text1"/>
          <w:sz w:val="20"/>
          <w:szCs w:val="20"/>
        </w:rPr>
        <w:t xml:space="preserve"> el</w:t>
      </w:r>
      <w:r w:rsidR="0000718C">
        <w:rPr>
          <w:bCs/>
          <w:color w:val="000000" w:themeColor="text1"/>
          <w:sz w:val="20"/>
          <w:szCs w:val="20"/>
        </w:rPr>
        <w:t xml:space="preserve"> último trimestre con </w:t>
      </w:r>
      <w:r w:rsidR="00831D6B">
        <w:rPr>
          <w:bCs/>
          <w:color w:val="000000" w:themeColor="text1"/>
          <w:sz w:val="20"/>
          <w:szCs w:val="20"/>
        </w:rPr>
        <w:t>6</w:t>
      </w:r>
      <w:r w:rsidR="0000718C">
        <w:rPr>
          <w:bCs/>
          <w:color w:val="000000" w:themeColor="text1"/>
          <w:sz w:val="20"/>
          <w:szCs w:val="20"/>
        </w:rPr>
        <w:t xml:space="preserve"> puntos m</w:t>
      </w:r>
      <w:r w:rsidR="00831D6B">
        <w:rPr>
          <w:bCs/>
          <w:color w:val="000000" w:themeColor="text1"/>
          <w:sz w:val="20"/>
          <w:szCs w:val="20"/>
        </w:rPr>
        <w:t>eno</w:t>
      </w:r>
      <w:r w:rsidR="0000718C">
        <w:rPr>
          <w:bCs/>
          <w:color w:val="000000" w:themeColor="text1"/>
          <w:sz w:val="20"/>
          <w:szCs w:val="20"/>
        </w:rPr>
        <w:t>s</w:t>
      </w:r>
      <w:r w:rsidR="00BC3A0E">
        <w:rPr>
          <w:bCs/>
          <w:color w:val="000000" w:themeColor="text1"/>
          <w:sz w:val="20"/>
          <w:szCs w:val="20"/>
        </w:rPr>
        <w:t xml:space="preserve"> </w:t>
      </w:r>
      <w:r w:rsidR="00237D3F">
        <w:rPr>
          <w:bCs/>
          <w:color w:val="000000" w:themeColor="text1"/>
          <w:sz w:val="20"/>
          <w:szCs w:val="20"/>
        </w:rPr>
        <w:t xml:space="preserve">mientras la española </w:t>
      </w:r>
      <w:r w:rsidR="00463113">
        <w:rPr>
          <w:bCs/>
          <w:color w:val="000000" w:themeColor="text1"/>
          <w:sz w:val="20"/>
          <w:szCs w:val="20"/>
        </w:rPr>
        <w:t xml:space="preserve">tuvo un descenso de </w:t>
      </w:r>
      <w:r w:rsidR="005C70CC">
        <w:rPr>
          <w:bCs/>
          <w:color w:val="000000" w:themeColor="text1"/>
          <w:sz w:val="20"/>
          <w:szCs w:val="20"/>
        </w:rPr>
        <w:t>2</w:t>
      </w:r>
      <w:r w:rsidR="00831D6B">
        <w:rPr>
          <w:bCs/>
          <w:color w:val="000000" w:themeColor="text1"/>
          <w:sz w:val="20"/>
          <w:szCs w:val="20"/>
        </w:rPr>
        <w:t>,8</w:t>
      </w:r>
      <w:r w:rsidR="00237D3F">
        <w:rPr>
          <w:bCs/>
          <w:color w:val="000000" w:themeColor="text1"/>
          <w:sz w:val="20"/>
          <w:szCs w:val="20"/>
        </w:rPr>
        <w:t xml:space="preserve"> puntos</w:t>
      </w:r>
      <w:r w:rsidR="00463113">
        <w:rPr>
          <w:bCs/>
          <w:color w:val="000000" w:themeColor="text1"/>
          <w:sz w:val="20"/>
          <w:szCs w:val="20"/>
        </w:rPr>
        <w:t>.</w:t>
      </w:r>
      <w:r w:rsidR="00860AF6">
        <w:rPr>
          <w:bCs/>
          <w:color w:val="000000" w:themeColor="text1"/>
          <w:sz w:val="20"/>
          <w:szCs w:val="20"/>
        </w:rPr>
        <w:t xml:space="preserve"> </w:t>
      </w:r>
    </w:p>
    <w:p w14:paraId="2209AA66" w14:textId="3DCD7211" w:rsidR="004307DD" w:rsidRPr="00FD6DE4" w:rsidRDefault="00831D6B" w:rsidP="002B2B41">
      <w:pPr>
        <w:spacing w:before="120" w:after="120" w:line="240" w:lineRule="auto"/>
        <w:jc w:val="both"/>
        <w:rPr>
          <w:strike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D9DC30E" wp14:editId="19258075">
            <wp:extent cx="2475230" cy="1714500"/>
            <wp:effectExtent l="0" t="0" r="1270" b="0"/>
            <wp:docPr id="13" name="Gráfico 13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8BDAF82D-ECB1-4025-9D50-AA8D6E641E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24A0559" w14:textId="77777777" w:rsidR="00B2663F" w:rsidRDefault="005164DA" w:rsidP="005B192B">
      <w:pPr>
        <w:spacing w:before="120" w:after="0" w:line="240" w:lineRule="auto"/>
        <w:jc w:val="center"/>
        <w:rPr>
          <w:color w:val="000000" w:themeColor="text1"/>
          <w:sz w:val="20"/>
          <w:szCs w:val="20"/>
        </w:rPr>
      </w:pPr>
      <w:r w:rsidRPr="00C320E7">
        <w:rPr>
          <w:color w:val="000000" w:themeColor="text1"/>
          <w:sz w:val="12"/>
          <w:szCs w:val="12"/>
        </w:rPr>
        <w:t>Fuente: Elaboración propia a partir de datos de la EPA</w:t>
      </w:r>
    </w:p>
    <w:p w14:paraId="7CBC01EB" w14:textId="77777777" w:rsidR="005164DA" w:rsidRPr="001E404B" w:rsidRDefault="005164DA" w:rsidP="002E7484">
      <w:pPr>
        <w:spacing w:after="0" w:line="240" w:lineRule="auto"/>
        <w:jc w:val="both"/>
        <w:rPr>
          <w:color w:val="FF0000"/>
          <w:sz w:val="16"/>
          <w:szCs w:val="20"/>
        </w:rPr>
        <w:sectPr w:rsidR="005164DA" w:rsidRPr="001E404B" w:rsidSect="0008276E">
          <w:type w:val="continuous"/>
          <w:pgSz w:w="11906" w:h="16838"/>
          <w:pgMar w:top="1417" w:right="1701" w:bottom="1417" w:left="1701" w:header="708" w:footer="708" w:gutter="0"/>
          <w:cols w:num="2" w:space="708"/>
        </w:sectPr>
      </w:pPr>
    </w:p>
    <w:p w14:paraId="53A2855D" w14:textId="77777777" w:rsidR="005B192B" w:rsidRDefault="005B192B" w:rsidP="002E7484">
      <w:pPr>
        <w:spacing w:after="0" w:line="240" w:lineRule="auto"/>
        <w:jc w:val="both"/>
        <w:rPr>
          <w:color w:val="000000" w:themeColor="text1"/>
          <w:sz w:val="12"/>
          <w:szCs w:val="12"/>
        </w:rPr>
      </w:pPr>
    </w:p>
    <w:p w14:paraId="1CE31754" w14:textId="4D994434" w:rsidR="00B64A71" w:rsidRPr="001107A5" w:rsidRDefault="002927E1" w:rsidP="00DE3A80">
      <w:pPr>
        <w:spacing w:after="240" w:line="240" w:lineRule="auto"/>
        <w:jc w:val="both"/>
        <w:rPr>
          <w:b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En l</w:t>
      </w:r>
      <w:r w:rsidR="00B64A71" w:rsidRPr="00070497">
        <w:rPr>
          <w:color w:val="000000" w:themeColor="text1"/>
          <w:sz w:val="20"/>
          <w:szCs w:val="20"/>
        </w:rPr>
        <w:t xml:space="preserve">a proporción de </w:t>
      </w:r>
      <w:r w:rsidR="00DA278B">
        <w:rPr>
          <w:b/>
          <w:color w:val="000000" w:themeColor="text1"/>
          <w:sz w:val="20"/>
          <w:szCs w:val="20"/>
        </w:rPr>
        <w:t>hogares</w:t>
      </w:r>
      <w:r w:rsidR="00B64A71" w:rsidRPr="00070497">
        <w:rPr>
          <w:b/>
          <w:color w:val="000000" w:themeColor="text1"/>
          <w:sz w:val="20"/>
          <w:szCs w:val="20"/>
        </w:rPr>
        <w:t xml:space="preserve"> con todos los miembros</w:t>
      </w:r>
      <w:r w:rsidR="00B64A71" w:rsidRPr="00070497">
        <w:rPr>
          <w:color w:val="000000" w:themeColor="text1"/>
          <w:sz w:val="20"/>
          <w:szCs w:val="20"/>
        </w:rPr>
        <w:t xml:space="preserve"> </w:t>
      </w:r>
      <w:r w:rsidR="000F3B1E" w:rsidRPr="000F3B1E">
        <w:rPr>
          <w:b/>
          <w:bCs/>
          <w:color w:val="000000" w:themeColor="text1"/>
          <w:sz w:val="20"/>
          <w:szCs w:val="20"/>
        </w:rPr>
        <w:t>activos</w:t>
      </w:r>
      <w:r w:rsidR="000F3B1E">
        <w:rPr>
          <w:color w:val="000000" w:themeColor="text1"/>
          <w:sz w:val="20"/>
          <w:szCs w:val="20"/>
        </w:rPr>
        <w:t xml:space="preserve"> </w:t>
      </w:r>
      <w:r w:rsidR="00B64A71" w:rsidRPr="00070497">
        <w:rPr>
          <w:b/>
          <w:color w:val="000000" w:themeColor="text1"/>
          <w:sz w:val="20"/>
          <w:szCs w:val="20"/>
        </w:rPr>
        <w:t>desocupados</w:t>
      </w:r>
      <w:r w:rsidR="00B64A71" w:rsidRPr="00070497">
        <w:rPr>
          <w:color w:val="000000" w:themeColor="text1"/>
          <w:sz w:val="20"/>
          <w:szCs w:val="20"/>
        </w:rPr>
        <w:t xml:space="preserve"> sobre el total, </w:t>
      </w:r>
      <w:r w:rsidR="00B64A71" w:rsidRPr="00FA3767">
        <w:rPr>
          <w:b/>
          <w:color w:val="000000" w:themeColor="text1"/>
          <w:sz w:val="20"/>
          <w:szCs w:val="20"/>
        </w:rPr>
        <w:t xml:space="preserve">se </w:t>
      </w:r>
      <w:r w:rsidR="00B64A71" w:rsidRPr="00070497">
        <w:rPr>
          <w:b/>
          <w:color w:val="000000" w:themeColor="text1"/>
          <w:sz w:val="20"/>
          <w:szCs w:val="20"/>
        </w:rPr>
        <w:t xml:space="preserve">observa </w:t>
      </w:r>
      <w:r w:rsidR="008F5549">
        <w:rPr>
          <w:b/>
          <w:color w:val="000000" w:themeColor="text1"/>
          <w:sz w:val="20"/>
          <w:szCs w:val="20"/>
        </w:rPr>
        <w:t>un a</w:t>
      </w:r>
      <w:r w:rsidR="000011A0">
        <w:rPr>
          <w:b/>
          <w:color w:val="000000" w:themeColor="text1"/>
          <w:sz w:val="20"/>
          <w:szCs w:val="20"/>
        </w:rPr>
        <w:t>scenso</w:t>
      </w:r>
      <w:r w:rsidR="000F3B1E">
        <w:rPr>
          <w:b/>
          <w:color w:val="000000" w:themeColor="text1"/>
          <w:sz w:val="20"/>
          <w:szCs w:val="20"/>
        </w:rPr>
        <w:t xml:space="preserve"> </w:t>
      </w:r>
      <w:r w:rsidR="00ED240E">
        <w:rPr>
          <w:b/>
          <w:color w:val="000000" w:themeColor="text1"/>
          <w:sz w:val="20"/>
          <w:szCs w:val="20"/>
        </w:rPr>
        <w:t>respecto</w:t>
      </w:r>
      <w:r w:rsidR="00DA278B">
        <w:rPr>
          <w:b/>
          <w:color w:val="000000" w:themeColor="text1"/>
          <w:sz w:val="20"/>
          <w:szCs w:val="20"/>
        </w:rPr>
        <w:t xml:space="preserve"> </w:t>
      </w:r>
      <w:r w:rsidR="00ED240E">
        <w:rPr>
          <w:b/>
          <w:color w:val="000000" w:themeColor="text1"/>
          <w:sz w:val="20"/>
          <w:szCs w:val="20"/>
        </w:rPr>
        <w:t>d</w:t>
      </w:r>
      <w:r w:rsidR="00DA278B">
        <w:rPr>
          <w:b/>
          <w:color w:val="000000" w:themeColor="text1"/>
          <w:sz w:val="20"/>
          <w:szCs w:val="20"/>
        </w:rPr>
        <w:t>e</w:t>
      </w:r>
      <w:r w:rsidR="005C537A">
        <w:rPr>
          <w:b/>
          <w:color w:val="000000" w:themeColor="text1"/>
          <w:sz w:val="20"/>
          <w:szCs w:val="20"/>
        </w:rPr>
        <w:t>sde el</w:t>
      </w:r>
      <w:r w:rsidR="00DA278B">
        <w:rPr>
          <w:b/>
          <w:color w:val="000000" w:themeColor="text1"/>
          <w:sz w:val="20"/>
          <w:szCs w:val="20"/>
        </w:rPr>
        <w:t xml:space="preserve"> I trimestre</w:t>
      </w:r>
      <w:r w:rsidR="000F3B1E">
        <w:rPr>
          <w:b/>
          <w:color w:val="000000" w:themeColor="text1"/>
          <w:sz w:val="20"/>
          <w:szCs w:val="20"/>
        </w:rPr>
        <w:t xml:space="preserve"> de 20</w:t>
      </w:r>
      <w:r w:rsidR="00D3225F">
        <w:rPr>
          <w:b/>
          <w:color w:val="000000" w:themeColor="text1"/>
          <w:sz w:val="20"/>
          <w:szCs w:val="20"/>
        </w:rPr>
        <w:t>2</w:t>
      </w:r>
      <w:r w:rsidR="008F5549">
        <w:rPr>
          <w:b/>
          <w:color w:val="000000" w:themeColor="text1"/>
          <w:sz w:val="20"/>
          <w:szCs w:val="20"/>
        </w:rPr>
        <w:t>5</w:t>
      </w:r>
      <w:r w:rsidR="000011A0">
        <w:rPr>
          <w:b/>
          <w:color w:val="000000" w:themeColor="text1"/>
          <w:sz w:val="20"/>
          <w:szCs w:val="20"/>
        </w:rPr>
        <w:t xml:space="preserve"> de </w:t>
      </w:r>
      <w:r w:rsidR="008F5549">
        <w:rPr>
          <w:b/>
          <w:color w:val="000000" w:themeColor="text1"/>
          <w:sz w:val="20"/>
          <w:szCs w:val="20"/>
        </w:rPr>
        <w:t>0,7</w:t>
      </w:r>
      <w:r w:rsidR="000011A0">
        <w:rPr>
          <w:b/>
          <w:color w:val="000000" w:themeColor="text1"/>
          <w:sz w:val="20"/>
          <w:szCs w:val="20"/>
        </w:rPr>
        <w:t xml:space="preserve"> punto</w:t>
      </w:r>
      <w:r w:rsidR="00D871E1">
        <w:rPr>
          <w:b/>
          <w:color w:val="000000" w:themeColor="text1"/>
          <w:sz w:val="20"/>
          <w:szCs w:val="20"/>
        </w:rPr>
        <w:t>s</w:t>
      </w:r>
      <w:r w:rsidR="00B64A71" w:rsidRPr="00070497">
        <w:rPr>
          <w:b/>
          <w:color w:val="000000" w:themeColor="text1"/>
          <w:sz w:val="20"/>
          <w:szCs w:val="20"/>
        </w:rPr>
        <w:t>.</w:t>
      </w:r>
    </w:p>
    <w:p w14:paraId="3812614F" w14:textId="399FE151" w:rsidR="00DE4FE7" w:rsidRDefault="008F5549" w:rsidP="0027540C">
      <w:pPr>
        <w:spacing w:before="120" w:after="120" w:line="240" w:lineRule="auto"/>
        <w:jc w:val="center"/>
        <w:rPr>
          <w:sz w:val="20"/>
          <w:szCs w:val="20"/>
        </w:rPr>
        <w:sectPr w:rsidR="00DE4FE7" w:rsidSect="0008276E">
          <w:type w:val="continuous"/>
          <w:pgSz w:w="11906" w:h="16838"/>
          <w:pgMar w:top="1417" w:right="1701" w:bottom="1417" w:left="1701" w:header="708" w:footer="708" w:gutter="0"/>
          <w:cols w:space="720"/>
        </w:sectPr>
      </w:pPr>
      <w:r>
        <w:rPr>
          <w:noProof/>
        </w:rPr>
        <w:drawing>
          <wp:inline distT="0" distB="0" distL="0" distR="0" wp14:anchorId="4593B120" wp14:editId="21AE4233">
            <wp:extent cx="3771900" cy="2181225"/>
            <wp:effectExtent l="0" t="0" r="0" b="9525"/>
            <wp:docPr id="14" name="Gráfico 14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423C2372-D3E9-47EC-8DFB-BAECD3FC27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42BF7CE" w14:textId="77777777" w:rsidR="004307DD" w:rsidRPr="00270FAA" w:rsidRDefault="00070497" w:rsidP="00270FAA">
      <w:pPr>
        <w:spacing w:before="120" w:after="120" w:line="240" w:lineRule="auto"/>
        <w:jc w:val="center"/>
        <w:rPr>
          <w:color w:val="000000" w:themeColor="text1"/>
          <w:sz w:val="12"/>
          <w:szCs w:val="20"/>
        </w:rPr>
      </w:pPr>
      <w:r w:rsidRPr="00270FAA">
        <w:rPr>
          <w:color w:val="000000" w:themeColor="text1"/>
          <w:sz w:val="12"/>
          <w:szCs w:val="20"/>
        </w:rPr>
        <w:t>Fuente: Elaboración propia a partir de los datos de la EPA</w:t>
      </w:r>
    </w:p>
    <w:p w14:paraId="15CE6717" w14:textId="77777777" w:rsidR="00FD6DE4" w:rsidRDefault="00FD6DE4" w:rsidP="00DE4FE7">
      <w:pPr>
        <w:shd w:val="clear" w:color="auto" w:fill="FFFFFF"/>
        <w:spacing w:before="240" w:after="120" w:line="240" w:lineRule="auto"/>
        <w:jc w:val="center"/>
        <w:outlineLvl w:val="1"/>
        <w:rPr>
          <w:rFonts w:eastAsia="Times New Roman" w:cs="Arial"/>
          <w:bCs/>
          <w:color w:val="000000" w:themeColor="text1"/>
          <w:sz w:val="12"/>
          <w:szCs w:val="12"/>
        </w:rPr>
      </w:pPr>
    </w:p>
    <w:p w14:paraId="2A559B3F" w14:textId="77777777" w:rsidR="00FD6DE4" w:rsidRPr="00D626D2" w:rsidRDefault="00FD6DE4" w:rsidP="00DE4FE7">
      <w:pPr>
        <w:shd w:val="clear" w:color="auto" w:fill="FFFFFF"/>
        <w:spacing w:before="240" w:after="120" w:line="240" w:lineRule="auto"/>
        <w:jc w:val="center"/>
        <w:outlineLvl w:val="1"/>
        <w:rPr>
          <w:rFonts w:eastAsia="Times New Roman" w:cs="Arial"/>
          <w:bCs/>
          <w:color w:val="000000" w:themeColor="text1"/>
          <w:sz w:val="12"/>
          <w:szCs w:val="12"/>
        </w:rPr>
        <w:sectPr w:rsidR="00FD6DE4" w:rsidRPr="00D626D2" w:rsidSect="0008276E">
          <w:type w:val="continuous"/>
          <w:pgSz w:w="11906" w:h="16838"/>
          <w:pgMar w:top="1417" w:right="1701" w:bottom="1417" w:left="1701" w:header="708" w:footer="708" w:gutter="0"/>
          <w:cols w:space="708"/>
        </w:sectPr>
      </w:pPr>
    </w:p>
    <w:p w14:paraId="31319B13" w14:textId="6DCC8603" w:rsidR="005164DA" w:rsidRPr="004471E2" w:rsidRDefault="005164DA" w:rsidP="004471E2">
      <w:pPr>
        <w:spacing w:before="120" w:after="120" w:line="240" w:lineRule="auto"/>
        <w:jc w:val="both"/>
        <w:rPr>
          <w:b/>
          <w:bCs/>
          <w:color w:val="000000" w:themeColor="text1"/>
          <w:sz w:val="20"/>
          <w:szCs w:val="20"/>
        </w:rPr>
      </w:pPr>
      <w:r w:rsidRPr="004471E2">
        <w:rPr>
          <w:color w:val="000000" w:themeColor="text1"/>
          <w:sz w:val="20"/>
          <w:szCs w:val="20"/>
        </w:rPr>
        <w:t xml:space="preserve">En la </w:t>
      </w:r>
      <w:r w:rsidR="003933CF" w:rsidRPr="004471E2">
        <w:rPr>
          <w:color w:val="000000" w:themeColor="text1"/>
          <w:sz w:val="20"/>
          <w:szCs w:val="20"/>
        </w:rPr>
        <w:t xml:space="preserve">siguiente </w:t>
      </w:r>
      <w:r w:rsidRPr="004471E2">
        <w:rPr>
          <w:color w:val="000000" w:themeColor="text1"/>
          <w:sz w:val="20"/>
          <w:szCs w:val="20"/>
        </w:rPr>
        <w:t>tabla</w:t>
      </w:r>
      <w:r w:rsidR="003F636C" w:rsidRPr="004471E2">
        <w:rPr>
          <w:color w:val="000000" w:themeColor="text1"/>
          <w:sz w:val="20"/>
          <w:szCs w:val="20"/>
        </w:rPr>
        <w:t xml:space="preserve"> </w:t>
      </w:r>
      <w:r w:rsidRPr="004471E2">
        <w:rPr>
          <w:color w:val="000000" w:themeColor="text1"/>
          <w:sz w:val="20"/>
          <w:szCs w:val="20"/>
        </w:rPr>
        <w:t>se observa la población par</w:t>
      </w:r>
      <w:r w:rsidR="003F636C" w:rsidRPr="004471E2">
        <w:rPr>
          <w:color w:val="000000" w:themeColor="text1"/>
          <w:sz w:val="20"/>
          <w:szCs w:val="20"/>
        </w:rPr>
        <w:t>ada según el tiempo de búsqueda</w:t>
      </w:r>
      <w:r w:rsidR="00297FD8" w:rsidRPr="004471E2">
        <w:rPr>
          <w:color w:val="000000" w:themeColor="text1"/>
          <w:sz w:val="20"/>
          <w:szCs w:val="20"/>
        </w:rPr>
        <w:t xml:space="preserve">. </w:t>
      </w:r>
      <w:r w:rsidR="0070586B" w:rsidRPr="004471E2">
        <w:rPr>
          <w:color w:val="000000" w:themeColor="text1"/>
          <w:sz w:val="20"/>
          <w:szCs w:val="20"/>
        </w:rPr>
        <w:t xml:space="preserve">Es significativa </w:t>
      </w:r>
      <w:r w:rsidR="0070586B" w:rsidRPr="00164D16">
        <w:rPr>
          <w:b/>
          <w:bCs/>
          <w:color w:val="000000" w:themeColor="text1"/>
          <w:sz w:val="20"/>
          <w:szCs w:val="20"/>
        </w:rPr>
        <w:t xml:space="preserve">la mejora </w:t>
      </w:r>
      <w:r w:rsidR="004E6174" w:rsidRPr="00164D16">
        <w:rPr>
          <w:b/>
          <w:bCs/>
          <w:color w:val="000000" w:themeColor="text1"/>
          <w:sz w:val="20"/>
          <w:szCs w:val="20"/>
        </w:rPr>
        <w:t>d</w:t>
      </w:r>
      <w:r w:rsidR="0070586B" w:rsidRPr="00164D16">
        <w:rPr>
          <w:b/>
          <w:bCs/>
          <w:color w:val="000000" w:themeColor="text1"/>
          <w:sz w:val="20"/>
          <w:szCs w:val="20"/>
        </w:rPr>
        <w:t xml:space="preserve">el </w:t>
      </w:r>
      <w:r w:rsidR="008D790A" w:rsidRPr="00164D16">
        <w:rPr>
          <w:b/>
          <w:bCs/>
          <w:color w:val="000000" w:themeColor="text1"/>
          <w:sz w:val="20"/>
          <w:szCs w:val="20"/>
        </w:rPr>
        <w:t>descenso</w:t>
      </w:r>
      <w:r w:rsidR="0070586B" w:rsidRPr="00164D16">
        <w:rPr>
          <w:b/>
          <w:bCs/>
          <w:color w:val="000000" w:themeColor="text1"/>
          <w:sz w:val="20"/>
          <w:szCs w:val="20"/>
        </w:rPr>
        <w:t xml:space="preserve"> de </w:t>
      </w:r>
      <w:r w:rsidR="00164D16" w:rsidRPr="00164D16">
        <w:rPr>
          <w:b/>
          <w:bCs/>
          <w:color w:val="000000" w:themeColor="text1"/>
          <w:sz w:val="20"/>
          <w:szCs w:val="20"/>
        </w:rPr>
        <w:t>1</w:t>
      </w:r>
      <w:r w:rsidR="00CE714F" w:rsidRPr="00164D16">
        <w:rPr>
          <w:b/>
          <w:bCs/>
          <w:color w:val="000000" w:themeColor="text1"/>
          <w:sz w:val="20"/>
          <w:szCs w:val="20"/>
        </w:rPr>
        <w:t>.</w:t>
      </w:r>
      <w:r w:rsidR="00805C49">
        <w:rPr>
          <w:b/>
          <w:bCs/>
          <w:color w:val="000000" w:themeColor="text1"/>
          <w:sz w:val="20"/>
          <w:szCs w:val="20"/>
        </w:rPr>
        <w:t>4</w:t>
      </w:r>
      <w:r w:rsidR="00CE714F" w:rsidRPr="00164D16">
        <w:rPr>
          <w:b/>
          <w:bCs/>
          <w:color w:val="000000" w:themeColor="text1"/>
          <w:sz w:val="20"/>
          <w:szCs w:val="20"/>
        </w:rPr>
        <w:t>00</w:t>
      </w:r>
      <w:r w:rsidR="00006F58">
        <w:rPr>
          <w:b/>
          <w:bCs/>
          <w:color w:val="000000" w:themeColor="text1"/>
          <w:sz w:val="20"/>
          <w:szCs w:val="20"/>
        </w:rPr>
        <w:t xml:space="preserve"> </w:t>
      </w:r>
      <w:r w:rsidR="008D790A">
        <w:rPr>
          <w:b/>
          <w:bCs/>
          <w:color w:val="000000" w:themeColor="text1"/>
          <w:sz w:val="20"/>
          <w:szCs w:val="20"/>
        </w:rPr>
        <w:t>de</w:t>
      </w:r>
      <w:r w:rsidR="00006F58">
        <w:rPr>
          <w:b/>
          <w:bCs/>
          <w:color w:val="000000" w:themeColor="text1"/>
          <w:sz w:val="20"/>
          <w:szCs w:val="20"/>
        </w:rPr>
        <w:t xml:space="preserve"> </w:t>
      </w:r>
      <w:r w:rsidR="008D790A">
        <w:rPr>
          <w:b/>
          <w:bCs/>
          <w:color w:val="000000" w:themeColor="text1"/>
          <w:sz w:val="20"/>
          <w:szCs w:val="20"/>
        </w:rPr>
        <w:t>“</w:t>
      </w:r>
      <w:r w:rsidR="00805C49">
        <w:rPr>
          <w:b/>
          <w:bCs/>
          <w:color w:val="000000" w:themeColor="text1"/>
          <w:sz w:val="20"/>
          <w:szCs w:val="20"/>
        </w:rPr>
        <w:t>ya han encontrado un empleo”</w:t>
      </w:r>
      <w:r w:rsidR="00CC1446">
        <w:rPr>
          <w:b/>
          <w:bCs/>
          <w:color w:val="000000" w:themeColor="text1"/>
          <w:sz w:val="20"/>
          <w:szCs w:val="20"/>
        </w:rPr>
        <w:t xml:space="preserve"> </w:t>
      </w:r>
      <w:r w:rsidR="00CC1446">
        <w:rPr>
          <w:color w:val="000000" w:themeColor="text1"/>
          <w:sz w:val="20"/>
          <w:szCs w:val="20"/>
        </w:rPr>
        <w:t xml:space="preserve">que </w:t>
      </w:r>
      <w:r w:rsidR="0070586B" w:rsidRPr="004471E2">
        <w:rPr>
          <w:color w:val="000000" w:themeColor="text1"/>
          <w:sz w:val="20"/>
          <w:szCs w:val="20"/>
        </w:rPr>
        <w:t xml:space="preserve">muestra </w:t>
      </w:r>
      <w:r w:rsidR="009A0A42" w:rsidRPr="004471E2">
        <w:rPr>
          <w:color w:val="000000" w:themeColor="text1"/>
          <w:sz w:val="20"/>
          <w:szCs w:val="20"/>
        </w:rPr>
        <w:t xml:space="preserve">que </w:t>
      </w:r>
      <w:r w:rsidR="009A0A42" w:rsidRPr="004471E2">
        <w:rPr>
          <w:b/>
          <w:bCs/>
          <w:color w:val="000000" w:themeColor="text1"/>
          <w:sz w:val="20"/>
          <w:szCs w:val="20"/>
        </w:rPr>
        <w:t>las personas desempleadas encuentran un empleo</w:t>
      </w:r>
      <w:r w:rsidR="000D08BA">
        <w:rPr>
          <w:b/>
          <w:bCs/>
          <w:color w:val="000000" w:themeColor="text1"/>
          <w:sz w:val="20"/>
          <w:szCs w:val="20"/>
        </w:rPr>
        <w:t xml:space="preserve"> en menos espacio de tiempo</w:t>
      </w:r>
      <w:r w:rsidR="009A0A42" w:rsidRPr="004471E2">
        <w:rPr>
          <w:b/>
          <w:bCs/>
          <w:color w:val="000000" w:themeColor="text1"/>
          <w:sz w:val="20"/>
          <w:szCs w:val="20"/>
        </w:rPr>
        <w:t>.</w:t>
      </w:r>
      <w:r w:rsidR="004E6174">
        <w:rPr>
          <w:b/>
          <w:bCs/>
          <w:color w:val="000000" w:themeColor="text1"/>
          <w:sz w:val="20"/>
          <w:szCs w:val="20"/>
        </w:rPr>
        <w:t xml:space="preserve"> Los </w:t>
      </w:r>
      <w:r w:rsidR="000D08BA">
        <w:rPr>
          <w:b/>
          <w:bCs/>
          <w:color w:val="000000" w:themeColor="text1"/>
          <w:sz w:val="20"/>
          <w:szCs w:val="20"/>
        </w:rPr>
        <w:t>PLDs</w:t>
      </w:r>
      <w:r w:rsidR="004E6174">
        <w:rPr>
          <w:b/>
          <w:bCs/>
          <w:color w:val="000000" w:themeColor="text1"/>
          <w:sz w:val="20"/>
          <w:szCs w:val="20"/>
        </w:rPr>
        <w:t xml:space="preserve"> representan el </w:t>
      </w:r>
      <w:r w:rsidR="000D08BA">
        <w:rPr>
          <w:b/>
          <w:bCs/>
          <w:color w:val="000000" w:themeColor="text1"/>
          <w:sz w:val="20"/>
          <w:szCs w:val="20"/>
        </w:rPr>
        <w:t>4</w:t>
      </w:r>
      <w:r w:rsidR="00805C49">
        <w:rPr>
          <w:b/>
          <w:bCs/>
          <w:color w:val="000000" w:themeColor="text1"/>
          <w:sz w:val="20"/>
          <w:szCs w:val="20"/>
        </w:rPr>
        <w:t>7</w:t>
      </w:r>
      <w:r w:rsidR="000D08BA">
        <w:rPr>
          <w:b/>
          <w:bCs/>
          <w:color w:val="000000" w:themeColor="text1"/>
          <w:sz w:val="20"/>
          <w:szCs w:val="20"/>
        </w:rPr>
        <w:t>,</w:t>
      </w:r>
      <w:r w:rsidR="00805C49">
        <w:rPr>
          <w:b/>
          <w:bCs/>
          <w:color w:val="000000" w:themeColor="text1"/>
          <w:sz w:val="20"/>
          <w:szCs w:val="20"/>
        </w:rPr>
        <w:t>3</w:t>
      </w:r>
      <w:r w:rsidR="00F61283">
        <w:rPr>
          <w:b/>
          <w:bCs/>
          <w:color w:val="000000" w:themeColor="text1"/>
          <w:sz w:val="20"/>
          <w:szCs w:val="20"/>
        </w:rPr>
        <w:t>%</w:t>
      </w:r>
      <w:r w:rsidR="004E6174">
        <w:rPr>
          <w:b/>
          <w:bCs/>
          <w:color w:val="000000" w:themeColor="text1"/>
          <w:sz w:val="20"/>
          <w:szCs w:val="20"/>
        </w:rPr>
        <w:t xml:space="preserve"> en València frente a los </w:t>
      </w:r>
      <w:r w:rsidR="00164D16">
        <w:rPr>
          <w:b/>
          <w:bCs/>
          <w:color w:val="000000" w:themeColor="text1"/>
          <w:sz w:val="20"/>
          <w:szCs w:val="20"/>
        </w:rPr>
        <w:t>3</w:t>
      </w:r>
      <w:r w:rsidR="00805C49">
        <w:rPr>
          <w:b/>
          <w:bCs/>
          <w:color w:val="000000" w:themeColor="text1"/>
          <w:sz w:val="20"/>
          <w:szCs w:val="20"/>
        </w:rPr>
        <w:t>6</w:t>
      </w:r>
      <w:r w:rsidR="00F61283">
        <w:rPr>
          <w:b/>
          <w:bCs/>
          <w:color w:val="000000" w:themeColor="text1"/>
          <w:sz w:val="20"/>
          <w:szCs w:val="20"/>
        </w:rPr>
        <w:t>,</w:t>
      </w:r>
      <w:r w:rsidR="00805C49">
        <w:rPr>
          <w:b/>
          <w:bCs/>
          <w:color w:val="000000" w:themeColor="text1"/>
          <w:sz w:val="20"/>
          <w:szCs w:val="20"/>
        </w:rPr>
        <w:t>4</w:t>
      </w:r>
      <w:r w:rsidR="004E6174">
        <w:rPr>
          <w:b/>
          <w:bCs/>
          <w:color w:val="000000" w:themeColor="text1"/>
          <w:sz w:val="20"/>
          <w:szCs w:val="20"/>
        </w:rPr>
        <w:t>% de España</w:t>
      </w:r>
      <w:r w:rsidR="00CC1446">
        <w:rPr>
          <w:b/>
          <w:bCs/>
          <w:color w:val="000000" w:themeColor="text1"/>
          <w:sz w:val="20"/>
          <w:szCs w:val="20"/>
        </w:rPr>
        <w:t xml:space="preserve"> del total de personas desempleadas</w:t>
      </w:r>
      <w:r w:rsidR="004E6174">
        <w:rPr>
          <w:b/>
          <w:bCs/>
          <w:color w:val="000000" w:themeColor="text1"/>
          <w:sz w:val="20"/>
          <w:szCs w:val="20"/>
        </w:rPr>
        <w:t>.</w:t>
      </w:r>
    </w:p>
    <w:tbl>
      <w:tblPr>
        <w:tblStyle w:val="Listamedia21"/>
        <w:tblW w:w="4678" w:type="dxa"/>
        <w:jc w:val="center"/>
        <w:tblLook w:val="04A0" w:firstRow="1" w:lastRow="0" w:firstColumn="1" w:lastColumn="0" w:noHBand="0" w:noVBand="1"/>
      </w:tblPr>
      <w:tblGrid>
        <w:gridCol w:w="1089"/>
        <w:gridCol w:w="718"/>
        <w:gridCol w:w="712"/>
        <w:gridCol w:w="773"/>
        <w:gridCol w:w="629"/>
        <w:gridCol w:w="757"/>
      </w:tblGrid>
      <w:tr w:rsidR="00020ACA" w14:paraId="33EA2FE2" w14:textId="77777777" w:rsidTr="004A38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678" w:type="dxa"/>
            <w:gridSpan w:val="6"/>
            <w:tcBorders>
              <w:bottom w:val="nil"/>
            </w:tcBorders>
            <w:noWrap/>
            <w:vAlign w:val="center"/>
            <w:hideMark/>
          </w:tcPr>
          <w:p w14:paraId="28FE03F2" w14:textId="5871289E" w:rsidR="00020ACA" w:rsidRDefault="00020ACA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</w:rPr>
              <w:t xml:space="preserve">Tabla 3. Tiempo búsqueda </w:t>
            </w:r>
            <w:r w:rsidR="003933CF"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</w:rPr>
              <w:t>empleo</w:t>
            </w:r>
            <w:r w:rsidR="00CA5B0B"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</w:rPr>
              <w:t>. 202</w:t>
            </w:r>
            <w:r w:rsidR="00007654">
              <w:rPr>
                <w:rFonts w:asciiTheme="minorHAnsi" w:eastAsia="Times New Roman" w:hAnsiTheme="minorHAnsi" w:cstheme="minorHAnsi"/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4A38DA" w14:paraId="375B7105" w14:textId="77777777" w:rsidTr="005C53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  <w:tcBorders>
              <w:right w:val="nil"/>
            </w:tcBorders>
            <w:vAlign w:val="center"/>
            <w:hideMark/>
          </w:tcPr>
          <w:p w14:paraId="3A3BCA31" w14:textId="77777777" w:rsidR="004A38DA" w:rsidRPr="000262B9" w:rsidRDefault="004A38DA" w:rsidP="004A38D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18" w:type="dxa"/>
            <w:shd w:val="clear" w:color="auto" w:fill="F2DBDB" w:themeFill="accent2" w:themeFillTint="33"/>
            <w:vAlign w:val="center"/>
          </w:tcPr>
          <w:p w14:paraId="22C89285" w14:textId="3C0B7E6B" w:rsidR="004A38DA" w:rsidRPr="004A38DA" w:rsidRDefault="005C537A" w:rsidP="004A3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I T 2025</w:t>
            </w:r>
          </w:p>
        </w:tc>
        <w:tc>
          <w:tcPr>
            <w:tcW w:w="712" w:type="dxa"/>
            <w:shd w:val="clear" w:color="auto" w:fill="F2DBDB" w:themeFill="accent2" w:themeFillTint="33"/>
            <w:vAlign w:val="center"/>
          </w:tcPr>
          <w:p w14:paraId="03A9AE32" w14:textId="62D361D3" w:rsidR="004A38DA" w:rsidRPr="004A38DA" w:rsidRDefault="005C537A" w:rsidP="004A3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II T 2025</w:t>
            </w:r>
          </w:p>
        </w:tc>
        <w:tc>
          <w:tcPr>
            <w:tcW w:w="773" w:type="dxa"/>
            <w:shd w:val="clear" w:color="auto" w:fill="F2DBDB" w:themeFill="accent2" w:themeFillTint="33"/>
            <w:vAlign w:val="center"/>
          </w:tcPr>
          <w:p w14:paraId="1F8C5848" w14:textId="6CE94E14" w:rsidR="004A38DA" w:rsidRPr="004A38DA" w:rsidRDefault="005C537A" w:rsidP="004A3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III T 2025</w:t>
            </w:r>
          </w:p>
        </w:tc>
        <w:tc>
          <w:tcPr>
            <w:tcW w:w="629" w:type="dxa"/>
            <w:shd w:val="clear" w:color="auto" w:fill="F2DBDB" w:themeFill="accent2" w:themeFillTint="33"/>
            <w:vAlign w:val="center"/>
          </w:tcPr>
          <w:p w14:paraId="66238AC2" w14:textId="545ED33C" w:rsidR="004A38DA" w:rsidRPr="004A38DA" w:rsidRDefault="005C537A" w:rsidP="004A3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IV T 2025</w:t>
            </w:r>
          </w:p>
        </w:tc>
        <w:tc>
          <w:tcPr>
            <w:tcW w:w="757" w:type="dxa"/>
            <w:tcBorders>
              <w:right w:val="nil"/>
            </w:tcBorders>
            <w:shd w:val="clear" w:color="auto" w:fill="F2DBDB" w:themeFill="accent2" w:themeFillTint="33"/>
            <w:vAlign w:val="center"/>
          </w:tcPr>
          <w:p w14:paraId="7C8F350D" w14:textId="77777777" w:rsidR="004A38DA" w:rsidRPr="004A38DA" w:rsidRDefault="004A38DA" w:rsidP="004A3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color w:val="000000"/>
                <w:sz w:val="14"/>
                <w:szCs w:val="14"/>
              </w:rPr>
            </w:pPr>
            <w:r w:rsidRPr="004A38DA">
              <w:rPr>
                <w:rFonts w:asciiTheme="minorHAnsi" w:eastAsia="Times New Roman" w:hAnsiTheme="minorHAnsi" w:cstheme="minorHAnsi"/>
                <w:b/>
                <w:color w:val="000000"/>
                <w:sz w:val="14"/>
                <w:szCs w:val="14"/>
              </w:rPr>
              <w:t>VAR</w:t>
            </w:r>
          </w:p>
          <w:p w14:paraId="1CF3283D" w14:textId="77777777" w:rsidR="004A38DA" w:rsidRPr="004A38DA" w:rsidRDefault="004A38DA" w:rsidP="004A38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color w:val="000000"/>
                <w:sz w:val="14"/>
                <w:szCs w:val="14"/>
              </w:rPr>
            </w:pPr>
            <w:r w:rsidRPr="004A38DA">
              <w:rPr>
                <w:rFonts w:asciiTheme="minorHAnsi" w:eastAsia="Times New Roman" w:hAnsiTheme="minorHAnsi" w:cstheme="minorHAnsi"/>
                <w:b/>
                <w:color w:val="000000"/>
                <w:sz w:val="14"/>
                <w:szCs w:val="14"/>
              </w:rPr>
              <w:t>IT-IVT</w:t>
            </w:r>
          </w:p>
        </w:tc>
      </w:tr>
      <w:tr w:rsidR="005C537A" w14:paraId="09A708F1" w14:textId="77777777" w:rsidTr="005C537A">
        <w:trPr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  <w:tcBorders>
              <w:right w:val="nil"/>
            </w:tcBorders>
            <w:vAlign w:val="center"/>
            <w:hideMark/>
          </w:tcPr>
          <w:p w14:paraId="4A0BA3E2" w14:textId="77777777" w:rsidR="005C537A" w:rsidRPr="000537F5" w:rsidRDefault="005C537A" w:rsidP="005C537A">
            <w:pPr>
              <w:rPr>
                <w:rFonts w:asciiTheme="minorHAnsi" w:eastAsia="Times New Roman" w:hAnsiTheme="minorHAnsi" w:cstheme="minorHAnsi"/>
                <w:b/>
                <w:color w:val="000000"/>
                <w:sz w:val="13"/>
                <w:szCs w:val="13"/>
              </w:rPr>
            </w:pPr>
            <w:r w:rsidRPr="000537F5">
              <w:rPr>
                <w:rFonts w:asciiTheme="minorHAnsi" w:eastAsia="Times New Roman" w:hAnsiTheme="minorHAnsi" w:cstheme="minorHAnsi"/>
                <w:b/>
                <w:color w:val="000000"/>
                <w:sz w:val="13"/>
                <w:szCs w:val="13"/>
              </w:rPr>
              <w:t>Menos de 3 meses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B9AF17D" w14:textId="06AFBFF8" w:rsidR="005C537A" w:rsidRPr="005C537A" w:rsidRDefault="005C537A" w:rsidP="005C53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5C537A">
              <w:rPr>
                <w:rFonts w:ascii="Calibri" w:hAnsi="Calibri" w:cs="Calibri"/>
                <w:color w:val="000000"/>
                <w:sz w:val="14"/>
                <w:szCs w:val="14"/>
              </w:rPr>
              <w:t>10.300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22F20D3" w14:textId="62F43F62" w:rsidR="005C537A" w:rsidRPr="005C537A" w:rsidRDefault="005C537A" w:rsidP="005C53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5C537A">
              <w:rPr>
                <w:rFonts w:ascii="Calibri" w:hAnsi="Calibri" w:cs="Calibri"/>
                <w:sz w:val="14"/>
                <w:szCs w:val="14"/>
              </w:rPr>
              <w:t>13.900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0B2562" w14:textId="12B3DA95" w:rsidR="005C537A" w:rsidRPr="005C537A" w:rsidRDefault="005C537A" w:rsidP="005C53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5C537A">
              <w:rPr>
                <w:rFonts w:ascii="Calibri" w:hAnsi="Calibri" w:cs="Calibri"/>
                <w:color w:val="000000"/>
                <w:sz w:val="14"/>
                <w:szCs w:val="14"/>
              </w:rPr>
              <w:t>14.800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A5D534" w14:textId="4AAD5756" w:rsidR="005C537A" w:rsidRPr="005C537A" w:rsidRDefault="005C537A" w:rsidP="005C53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5C537A">
              <w:rPr>
                <w:rFonts w:ascii="Calibri" w:hAnsi="Calibri" w:cs="Calibri"/>
                <w:color w:val="000000"/>
                <w:sz w:val="14"/>
                <w:szCs w:val="14"/>
              </w:rPr>
              <w:t>13.300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F0F2FF" w14:textId="0C066EAB" w:rsidR="005C537A" w:rsidRPr="004A38DA" w:rsidRDefault="005C537A" w:rsidP="005C53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5C537A">
              <w:rPr>
                <w:rFonts w:ascii="Calibri" w:hAnsi="Calibri" w:cs="Calibri"/>
                <w:color w:val="000000"/>
                <w:sz w:val="14"/>
                <w:szCs w:val="14"/>
              </w:rPr>
              <w:t>29,1%</w:t>
            </w:r>
          </w:p>
        </w:tc>
      </w:tr>
      <w:tr w:rsidR="005C537A" w14:paraId="09BFBD94" w14:textId="77777777" w:rsidTr="00805C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  <w:tcBorders>
              <w:right w:val="nil"/>
            </w:tcBorders>
            <w:shd w:val="clear" w:color="auto" w:fill="F2DBDB" w:themeFill="accent2" w:themeFillTint="33"/>
            <w:vAlign w:val="center"/>
            <w:hideMark/>
          </w:tcPr>
          <w:p w14:paraId="680EB308" w14:textId="77777777" w:rsidR="005C537A" w:rsidRPr="000537F5" w:rsidRDefault="005C537A" w:rsidP="005C537A">
            <w:pPr>
              <w:rPr>
                <w:rFonts w:asciiTheme="minorHAnsi" w:eastAsia="Times New Roman" w:hAnsiTheme="minorHAnsi" w:cstheme="minorHAnsi"/>
                <w:b/>
                <w:color w:val="000000"/>
                <w:sz w:val="13"/>
                <w:szCs w:val="13"/>
              </w:rPr>
            </w:pPr>
            <w:r w:rsidRPr="000537F5">
              <w:rPr>
                <w:rFonts w:asciiTheme="minorHAnsi" w:eastAsia="Times New Roman" w:hAnsiTheme="minorHAnsi" w:cstheme="minorHAnsi"/>
                <w:b/>
                <w:color w:val="000000"/>
                <w:sz w:val="13"/>
                <w:szCs w:val="13"/>
              </w:rPr>
              <w:t>3 meses - 1 año</w:t>
            </w:r>
          </w:p>
        </w:tc>
        <w:tc>
          <w:tcPr>
            <w:tcW w:w="718" w:type="dxa"/>
            <w:shd w:val="clear" w:color="auto" w:fill="F2DBDB" w:themeFill="accent2" w:themeFillTint="33"/>
            <w:vAlign w:val="center"/>
          </w:tcPr>
          <w:p w14:paraId="16F71D90" w14:textId="4C1654EB" w:rsidR="005C537A" w:rsidRPr="005C537A" w:rsidRDefault="005C537A" w:rsidP="005C53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5C537A">
              <w:rPr>
                <w:rFonts w:ascii="Calibri" w:hAnsi="Calibri" w:cs="Calibri"/>
                <w:color w:val="000000"/>
                <w:sz w:val="14"/>
                <w:szCs w:val="14"/>
              </w:rPr>
              <w:t>14.300</w:t>
            </w:r>
          </w:p>
        </w:tc>
        <w:tc>
          <w:tcPr>
            <w:tcW w:w="712" w:type="dxa"/>
            <w:shd w:val="clear" w:color="auto" w:fill="F2DBDB" w:themeFill="accent2" w:themeFillTint="33"/>
            <w:vAlign w:val="center"/>
          </w:tcPr>
          <w:p w14:paraId="2135E71E" w14:textId="0410051F" w:rsidR="005C537A" w:rsidRPr="005C537A" w:rsidRDefault="005C537A" w:rsidP="005C53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5C537A">
              <w:rPr>
                <w:rFonts w:ascii="Calibri" w:hAnsi="Calibri" w:cs="Calibri"/>
                <w:sz w:val="14"/>
                <w:szCs w:val="14"/>
              </w:rPr>
              <w:t>12.200</w:t>
            </w:r>
          </w:p>
        </w:tc>
        <w:tc>
          <w:tcPr>
            <w:tcW w:w="773" w:type="dxa"/>
            <w:shd w:val="clear" w:color="auto" w:fill="F2DBDB" w:themeFill="accent2" w:themeFillTint="33"/>
            <w:vAlign w:val="center"/>
          </w:tcPr>
          <w:p w14:paraId="2BF04084" w14:textId="4104DDC4" w:rsidR="005C537A" w:rsidRPr="005C537A" w:rsidRDefault="005C537A" w:rsidP="005C53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5C537A">
              <w:rPr>
                <w:rFonts w:ascii="Calibri" w:hAnsi="Calibri" w:cs="Calibri"/>
                <w:color w:val="000000"/>
                <w:sz w:val="14"/>
                <w:szCs w:val="14"/>
              </w:rPr>
              <w:t>14.800</w:t>
            </w:r>
          </w:p>
        </w:tc>
        <w:tc>
          <w:tcPr>
            <w:tcW w:w="629" w:type="dxa"/>
            <w:shd w:val="clear" w:color="auto" w:fill="F2DBDB" w:themeFill="accent2" w:themeFillTint="33"/>
            <w:vAlign w:val="center"/>
          </w:tcPr>
          <w:p w14:paraId="3AE7E0E5" w14:textId="449C3441" w:rsidR="005C537A" w:rsidRPr="005C537A" w:rsidRDefault="005C537A" w:rsidP="005C53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5C537A">
              <w:rPr>
                <w:rFonts w:ascii="Calibri" w:hAnsi="Calibri" w:cs="Calibri"/>
                <w:color w:val="000000"/>
                <w:sz w:val="14"/>
                <w:szCs w:val="14"/>
              </w:rPr>
              <w:t>12.000</w:t>
            </w:r>
          </w:p>
        </w:tc>
        <w:tc>
          <w:tcPr>
            <w:tcW w:w="757" w:type="dxa"/>
            <w:tcBorders>
              <w:right w:val="nil"/>
            </w:tcBorders>
            <w:shd w:val="clear" w:color="auto" w:fill="F2DBDB" w:themeFill="accent2" w:themeFillTint="33"/>
            <w:vAlign w:val="center"/>
          </w:tcPr>
          <w:p w14:paraId="6CAB7BF8" w14:textId="6B61FBB7" w:rsidR="005C537A" w:rsidRPr="004A38DA" w:rsidRDefault="005C537A" w:rsidP="005C53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5C537A">
              <w:rPr>
                <w:rFonts w:ascii="Calibri" w:hAnsi="Calibri" w:cs="Calibri"/>
                <w:color w:val="000000"/>
                <w:sz w:val="14"/>
                <w:szCs w:val="14"/>
              </w:rPr>
              <w:t>-16,1%</w:t>
            </w:r>
          </w:p>
        </w:tc>
      </w:tr>
      <w:tr w:rsidR="00805C49" w14:paraId="2B28473F" w14:textId="77777777" w:rsidTr="00805C49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  <w:tcBorders>
              <w:right w:val="nil"/>
            </w:tcBorders>
            <w:shd w:val="clear" w:color="auto" w:fill="auto"/>
            <w:vAlign w:val="center"/>
            <w:hideMark/>
          </w:tcPr>
          <w:p w14:paraId="1BD87A36" w14:textId="77777777" w:rsidR="00805C49" w:rsidRPr="000537F5" w:rsidRDefault="00805C49" w:rsidP="00805C49">
            <w:pPr>
              <w:rPr>
                <w:rFonts w:asciiTheme="minorHAnsi" w:eastAsia="Times New Roman" w:hAnsiTheme="minorHAnsi" w:cstheme="minorHAnsi"/>
                <w:b/>
                <w:color w:val="000000"/>
                <w:sz w:val="13"/>
                <w:szCs w:val="13"/>
              </w:rPr>
            </w:pPr>
            <w:r w:rsidRPr="000537F5">
              <w:rPr>
                <w:rFonts w:asciiTheme="minorHAnsi" w:eastAsia="Times New Roman" w:hAnsiTheme="minorHAnsi" w:cstheme="minorHAnsi"/>
                <w:b/>
                <w:color w:val="000000"/>
                <w:sz w:val="13"/>
                <w:szCs w:val="13"/>
              </w:rPr>
              <w:t xml:space="preserve">Más de </w:t>
            </w:r>
            <w:r>
              <w:rPr>
                <w:rFonts w:asciiTheme="minorHAnsi" w:eastAsia="Times New Roman" w:hAnsiTheme="minorHAnsi" w:cstheme="minorHAnsi"/>
                <w:b/>
                <w:color w:val="000000"/>
                <w:sz w:val="13"/>
                <w:szCs w:val="13"/>
              </w:rPr>
              <w:t>1</w:t>
            </w:r>
            <w:r w:rsidRPr="000537F5">
              <w:rPr>
                <w:rFonts w:asciiTheme="minorHAnsi" w:eastAsia="Times New Roman" w:hAnsiTheme="minorHAnsi" w:cstheme="minorHAnsi"/>
                <w:b/>
                <w:color w:val="000000"/>
                <w:sz w:val="13"/>
                <w:szCs w:val="13"/>
              </w:rPr>
              <w:t xml:space="preserve"> año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D519DF" w14:textId="6A711DF3" w:rsidR="00805C49" w:rsidRPr="00805C49" w:rsidRDefault="00805C49" w:rsidP="0080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05C49">
              <w:rPr>
                <w:rFonts w:ascii="Calibri" w:hAnsi="Calibri" w:cs="Calibri"/>
                <w:color w:val="000000"/>
                <w:sz w:val="14"/>
                <w:szCs w:val="14"/>
              </w:rPr>
              <w:t>17.200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4E58F4" w14:textId="05A399ED" w:rsidR="00805C49" w:rsidRPr="00805C49" w:rsidRDefault="00805C49" w:rsidP="0080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05C49">
              <w:rPr>
                <w:rFonts w:ascii="Calibri" w:hAnsi="Calibri" w:cs="Calibri"/>
                <w:color w:val="000000"/>
                <w:sz w:val="14"/>
                <w:szCs w:val="14"/>
              </w:rPr>
              <w:t>18.400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B7536C" w14:textId="002A95BA" w:rsidR="00805C49" w:rsidRPr="00805C49" w:rsidRDefault="00805C49" w:rsidP="0080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05C49">
              <w:rPr>
                <w:rFonts w:ascii="Calibri" w:hAnsi="Calibri" w:cs="Calibri"/>
                <w:color w:val="000000"/>
                <w:sz w:val="14"/>
                <w:szCs w:val="14"/>
              </w:rPr>
              <w:t>15.300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08145A" w14:textId="38566155" w:rsidR="00805C49" w:rsidRPr="00805C49" w:rsidRDefault="00805C49" w:rsidP="0080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05C49">
              <w:rPr>
                <w:rFonts w:ascii="Calibri" w:hAnsi="Calibri" w:cs="Calibri"/>
                <w:color w:val="000000"/>
                <w:sz w:val="14"/>
                <w:szCs w:val="14"/>
              </w:rPr>
              <w:t>22.700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018A6C" w14:textId="1C7835F0" w:rsidR="00805C49" w:rsidRPr="00805C49" w:rsidRDefault="00805C49" w:rsidP="00805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05C49">
              <w:rPr>
                <w:rFonts w:ascii="Calibri" w:hAnsi="Calibri" w:cs="Calibri"/>
                <w:color w:val="000000"/>
                <w:sz w:val="14"/>
                <w:szCs w:val="14"/>
              </w:rPr>
              <w:t>31,98%</w:t>
            </w:r>
          </w:p>
        </w:tc>
      </w:tr>
      <w:tr w:rsidR="00805C49" w:rsidRPr="00A7049B" w14:paraId="623F3B23" w14:textId="77777777" w:rsidTr="00805C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" w:type="dxa"/>
            <w:tcBorders>
              <w:right w:val="nil"/>
            </w:tcBorders>
            <w:shd w:val="clear" w:color="auto" w:fill="F2DBDB" w:themeFill="accent2" w:themeFillTint="33"/>
            <w:vAlign w:val="center"/>
            <w:hideMark/>
          </w:tcPr>
          <w:p w14:paraId="59C3ECAE" w14:textId="4BC67CC3" w:rsidR="00805C49" w:rsidRPr="000537F5" w:rsidRDefault="00805C49" w:rsidP="00805C49">
            <w:pPr>
              <w:rPr>
                <w:rFonts w:asciiTheme="minorHAnsi" w:eastAsia="Times New Roman" w:hAnsiTheme="minorHAnsi" w:cstheme="minorHAnsi"/>
                <w:b/>
                <w:color w:val="000000"/>
                <w:sz w:val="13"/>
                <w:szCs w:val="13"/>
              </w:rPr>
            </w:pPr>
            <w:r w:rsidRPr="000537F5">
              <w:rPr>
                <w:rFonts w:asciiTheme="minorHAnsi" w:eastAsia="Times New Roman" w:hAnsiTheme="minorHAnsi" w:cstheme="minorHAnsi"/>
                <w:b/>
                <w:color w:val="000000"/>
                <w:sz w:val="13"/>
                <w:szCs w:val="13"/>
              </w:rPr>
              <w:t>Ya han</w:t>
            </w:r>
            <w:r>
              <w:rPr>
                <w:rFonts w:asciiTheme="minorHAnsi" w:eastAsia="Times New Roman" w:hAnsiTheme="minorHAnsi" w:cstheme="minorHAnsi"/>
                <w:b/>
                <w:color w:val="000000"/>
                <w:sz w:val="13"/>
                <w:szCs w:val="13"/>
              </w:rPr>
              <w:t xml:space="preserve"> </w:t>
            </w:r>
            <w:r w:rsidRPr="000537F5">
              <w:rPr>
                <w:rFonts w:asciiTheme="minorHAnsi" w:eastAsia="Times New Roman" w:hAnsiTheme="minorHAnsi" w:cstheme="minorHAnsi"/>
                <w:b/>
                <w:color w:val="000000"/>
                <w:sz w:val="13"/>
                <w:szCs w:val="13"/>
              </w:rPr>
              <w:t>encontrado empleo</w:t>
            </w:r>
          </w:p>
        </w:tc>
        <w:tc>
          <w:tcPr>
            <w:tcW w:w="718" w:type="dxa"/>
            <w:shd w:val="clear" w:color="auto" w:fill="F2DBDB" w:themeFill="accent2" w:themeFillTint="33"/>
            <w:vAlign w:val="center"/>
          </w:tcPr>
          <w:p w14:paraId="4C5BB736" w14:textId="04697E03" w:rsidR="00805C49" w:rsidRPr="00805C49" w:rsidRDefault="00805C49" w:rsidP="0080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05C49">
              <w:rPr>
                <w:rFonts w:ascii="Calibri" w:hAnsi="Calibri" w:cs="Calibri"/>
                <w:color w:val="000000"/>
                <w:sz w:val="14"/>
                <w:szCs w:val="14"/>
              </w:rPr>
              <w:t>1.400</w:t>
            </w:r>
          </w:p>
        </w:tc>
        <w:tc>
          <w:tcPr>
            <w:tcW w:w="712" w:type="dxa"/>
            <w:shd w:val="clear" w:color="auto" w:fill="F2DBDB" w:themeFill="accent2" w:themeFillTint="33"/>
            <w:vAlign w:val="center"/>
          </w:tcPr>
          <w:p w14:paraId="759070F3" w14:textId="3AA4282A" w:rsidR="00805C49" w:rsidRPr="00805C49" w:rsidRDefault="00805C49" w:rsidP="0080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05C49">
              <w:rPr>
                <w:rFonts w:ascii="Calibri" w:hAnsi="Calibri" w:cs="Calibri"/>
                <w:sz w:val="14"/>
                <w:szCs w:val="14"/>
              </w:rPr>
              <w:t>2.000</w:t>
            </w:r>
          </w:p>
        </w:tc>
        <w:tc>
          <w:tcPr>
            <w:tcW w:w="773" w:type="dxa"/>
            <w:shd w:val="clear" w:color="auto" w:fill="F2DBDB" w:themeFill="accent2" w:themeFillTint="33"/>
            <w:vAlign w:val="center"/>
          </w:tcPr>
          <w:p w14:paraId="414A0E6B" w14:textId="5990108D" w:rsidR="00805C49" w:rsidRPr="00805C49" w:rsidRDefault="00805C49" w:rsidP="0080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05C49">
              <w:rPr>
                <w:rFonts w:ascii="Calibri" w:hAnsi="Calibri" w:cs="Calibri"/>
                <w:color w:val="000000"/>
                <w:sz w:val="14"/>
                <w:szCs w:val="14"/>
              </w:rPr>
              <w:t>9.400</w:t>
            </w:r>
          </w:p>
        </w:tc>
        <w:tc>
          <w:tcPr>
            <w:tcW w:w="629" w:type="dxa"/>
            <w:shd w:val="clear" w:color="auto" w:fill="F2DBDB" w:themeFill="accent2" w:themeFillTint="33"/>
            <w:vAlign w:val="center"/>
          </w:tcPr>
          <w:p w14:paraId="5117E753" w14:textId="20D22843" w:rsidR="00805C49" w:rsidRPr="00805C49" w:rsidRDefault="00805C49" w:rsidP="0080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05C49"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right w:val="nil"/>
            </w:tcBorders>
            <w:shd w:val="clear" w:color="auto" w:fill="F2DBDB" w:themeFill="accent2" w:themeFillTint="33"/>
            <w:vAlign w:val="center"/>
          </w:tcPr>
          <w:p w14:paraId="1D124DCC" w14:textId="18032938" w:rsidR="00805C49" w:rsidRPr="00805C49" w:rsidRDefault="00805C49" w:rsidP="00805C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05C49">
              <w:rPr>
                <w:rFonts w:ascii="Calibri" w:hAnsi="Calibri" w:cs="Calibri"/>
                <w:color w:val="000000"/>
                <w:sz w:val="14"/>
                <w:szCs w:val="14"/>
              </w:rPr>
              <w:t>-100,0%</w:t>
            </w:r>
          </w:p>
        </w:tc>
      </w:tr>
    </w:tbl>
    <w:p w14:paraId="2ECC981D" w14:textId="77777777" w:rsidR="005164DA" w:rsidRPr="005A1CFD" w:rsidRDefault="005164DA" w:rsidP="0060735B">
      <w:pPr>
        <w:spacing w:before="120" w:after="120" w:line="240" w:lineRule="auto"/>
        <w:jc w:val="center"/>
        <w:rPr>
          <w:color w:val="000000" w:themeColor="text1"/>
          <w:sz w:val="12"/>
          <w:szCs w:val="12"/>
        </w:rPr>
        <w:sectPr w:rsidR="005164DA" w:rsidRPr="005A1CFD" w:rsidSect="0008276E">
          <w:type w:val="continuous"/>
          <w:pgSz w:w="11906" w:h="16838"/>
          <w:pgMar w:top="1417" w:right="1701" w:bottom="1417" w:left="1701" w:header="708" w:footer="708" w:gutter="0"/>
          <w:cols w:num="2" w:space="708"/>
        </w:sectPr>
      </w:pPr>
      <w:r>
        <w:rPr>
          <w:color w:val="000000" w:themeColor="text1"/>
          <w:sz w:val="12"/>
          <w:szCs w:val="12"/>
        </w:rPr>
        <w:t xml:space="preserve">Fuente: Elaboración propia a </w:t>
      </w:r>
      <w:r w:rsidR="00663A92">
        <w:rPr>
          <w:color w:val="000000" w:themeColor="text1"/>
          <w:sz w:val="12"/>
          <w:szCs w:val="12"/>
        </w:rPr>
        <w:t>partir de datos de la EPA</w:t>
      </w:r>
    </w:p>
    <w:p w14:paraId="303A3B34" w14:textId="3FF78213" w:rsidR="005164DA" w:rsidRDefault="005164DA" w:rsidP="00270FAA">
      <w:pPr>
        <w:pStyle w:val="Titul1"/>
      </w:pPr>
      <w:bookmarkStart w:id="10" w:name="_Toc159239728"/>
      <w:r>
        <w:lastRenderedPageBreak/>
        <w:t xml:space="preserve">Estructura sectorial de la </w:t>
      </w:r>
      <w:r w:rsidR="00273B68">
        <w:t>población ocupada</w:t>
      </w:r>
      <w:bookmarkEnd w:id="10"/>
    </w:p>
    <w:p w14:paraId="44FE0E56" w14:textId="77777777" w:rsidR="005164DA" w:rsidRDefault="005164DA" w:rsidP="00270FAA">
      <w:pPr>
        <w:pStyle w:val="titulo1"/>
      </w:pPr>
      <w:bookmarkStart w:id="11" w:name="_Toc159239729"/>
      <w:r>
        <w:t>Sectores de actividad económica</w:t>
      </w:r>
      <w:bookmarkEnd w:id="11"/>
      <w:r>
        <w:t xml:space="preserve"> </w:t>
      </w:r>
    </w:p>
    <w:p w14:paraId="6178C7EA" w14:textId="1CE1B587" w:rsidR="00105B63" w:rsidRDefault="006408C7" w:rsidP="00020ACA">
      <w:pPr>
        <w:spacing w:before="120" w:after="120" w:line="240" w:lineRule="auto"/>
        <w:ind w:right="142"/>
        <w:jc w:val="both"/>
        <w:rPr>
          <w:rFonts w:eastAsia="Times New Roman" w:cs="Arial"/>
          <w:bCs/>
          <w:color w:val="000000" w:themeColor="text1"/>
          <w:sz w:val="20"/>
          <w:szCs w:val="20"/>
        </w:rPr>
      </w:pPr>
      <w:r>
        <w:rPr>
          <w:rFonts w:eastAsia="Times New Roman" w:cs="Arial"/>
          <w:bCs/>
          <w:color w:val="000000" w:themeColor="text1"/>
          <w:sz w:val="20"/>
          <w:szCs w:val="20"/>
        </w:rPr>
        <w:t>Durante 20</w:t>
      </w:r>
      <w:r w:rsidR="00273B68">
        <w:rPr>
          <w:rFonts w:eastAsia="Times New Roman" w:cs="Arial"/>
          <w:bCs/>
          <w:color w:val="000000" w:themeColor="text1"/>
          <w:sz w:val="20"/>
          <w:szCs w:val="20"/>
        </w:rPr>
        <w:t>2</w:t>
      </w:r>
      <w:r w:rsidR="0081290F">
        <w:rPr>
          <w:rFonts w:eastAsia="Times New Roman" w:cs="Arial"/>
          <w:bCs/>
          <w:color w:val="000000" w:themeColor="text1"/>
          <w:sz w:val="20"/>
          <w:szCs w:val="20"/>
        </w:rPr>
        <w:t>5</w:t>
      </w:r>
      <w:r>
        <w:rPr>
          <w:rFonts w:eastAsia="Times New Roman" w:cs="Arial"/>
          <w:bCs/>
          <w:color w:val="000000" w:themeColor="text1"/>
          <w:sz w:val="20"/>
          <w:szCs w:val="20"/>
        </w:rPr>
        <w:t xml:space="preserve"> </w:t>
      </w:r>
      <w:r w:rsidR="005164DA" w:rsidRPr="00105B63">
        <w:rPr>
          <w:rFonts w:eastAsia="Times New Roman" w:cs="Arial"/>
          <w:bCs/>
          <w:color w:val="000000" w:themeColor="text1"/>
          <w:sz w:val="20"/>
          <w:szCs w:val="20"/>
        </w:rPr>
        <w:t xml:space="preserve">se </w:t>
      </w:r>
      <w:r w:rsidR="009651EA">
        <w:rPr>
          <w:rFonts w:eastAsia="Times New Roman" w:cs="Arial"/>
          <w:bCs/>
          <w:color w:val="000000" w:themeColor="text1"/>
          <w:sz w:val="20"/>
          <w:szCs w:val="20"/>
        </w:rPr>
        <w:t>observan</w:t>
      </w:r>
      <w:r>
        <w:rPr>
          <w:rFonts w:eastAsia="Times New Roman" w:cs="Arial"/>
          <w:bCs/>
          <w:color w:val="000000" w:themeColor="text1"/>
          <w:sz w:val="20"/>
          <w:szCs w:val="20"/>
        </w:rPr>
        <w:t xml:space="preserve"> ascensos</w:t>
      </w:r>
      <w:r w:rsidR="005164DA" w:rsidRPr="00105B63">
        <w:rPr>
          <w:rFonts w:eastAsia="Times New Roman" w:cs="Arial"/>
          <w:bCs/>
          <w:color w:val="000000" w:themeColor="text1"/>
          <w:sz w:val="20"/>
          <w:szCs w:val="20"/>
        </w:rPr>
        <w:t xml:space="preserve"> </w:t>
      </w:r>
      <w:r w:rsidR="005164DA" w:rsidRPr="00624AC5">
        <w:rPr>
          <w:rFonts w:eastAsia="Times New Roman" w:cs="Arial"/>
          <w:bCs/>
          <w:color w:val="000000" w:themeColor="text1"/>
          <w:sz w:val="20"/>
          <w:szCs w:val="20"/>
        </w:rPr>
        <w:t xml:space="preserve">de </w:t>
      </w:r>
      <w:r w:rsidR="0078076B">
        <w:rPr>
          <w:rFonts w:eastAsia="Times New Roman" w:cs="Arial"/>
          <w:bCs/>
          <w:color w:val="000000" w:themeColor="text1"/>
          <w:sz w:val="20"/>
          <w:szCs w:val="20"/>
        </w:rPr>
        <w:t>población ocupada</w:t>
      </w:r>
      <w:r w:rsidR="005164DA" w:rsidRPr="00624AC5">
        <w:rPr>
          <w:rFonts w:eastAsia="Times New Roman" w:cs="Arial"/>
          <w:bCs/>
          <w:color w:val="000000" w:themeColor="text1"/>
          <w:sz w:val="20"/>
          <w:szCs w:val="20"/>
        </w:rPr>
        <w:t xml:space="preserve"> en</w:t>
      </w:r>
      <w:r w:rsidR="00624AC5">
        <w:rPr>
          <w:rFonts w:eastAsia="Times New Roman" w:cs="Arial"/>
          <w:bCs/>
          <w:color w:val="000000" w:themeColor="text1"/>
          <w:sz w:val="20"/>
          <w:szCs w:val="20"/>
        </w:rPr>
        <w:t xml:space="preserve"> </w:t>
      </w:r>
      <w:r w:rsidR="00F61283">
        <w:rPr>
          <w:rFonts w:eastAsia="Times New Roman" w:cs="Arial"/>
          <w:bCs/>
          <w:color w:val="000000" w:themeColor="text1"/>
          <w:sz w:val="20"/>
          <w:szCs w:val="20"/>
        </w:rPr>
        <w:t>los sectores</w:t>
      </w:r>
      <w:r w:rsidR="00325D26">
        <w:rPr>
          <w:rFonts w:eastAsia="Times New Roman" w:cs="Arial"/>
          <w:bCs/>
          <w:color w:val="000000" w:themeColor="text1"/>
          <w:sz w:val="20"/>
          <w:szCs w:val="20"/>
        </w:rPr>
        <w:t xml:space="preserve"> de:</w:t>
      </w:r>
      <w:r w:rsidR="00164D16">
        <w:rPr>
          <w:rFonts w:eastAsia="Times New Roman" w:cs="Arial"/>
          <w:bCs/>
          <w:color w:val="000000" w:themeColor="text1"/>
          <w:sz w:val="20"/>
          <w:szCs w:val="20"/>
        </w:rPr>
        <w:t xml:space="preserve"> </w:t>
      </w:r>
      <w:r w:rsidR="003F6D6F">
        <w:rPr>
          <w:rFonts w:eastAsia="Times New Roman" w:cs="Arial"/>
          <w:bCs/>
          <w:color w:val="000000" w:themeColor="text1"/>
          <w:sz w:val="20"/>
          <w:szCs w:val="20"/>
        </w:rPr>
        <w:t>agricultura (421%), construcción (0</w:t>
      </w:r>
      <w:r w:rsidR="00164D16">
        <w:rPr>
          <w:rFonts w:eastAsia="Times New Roman" w:cs="Arial"/>
          <w:bCs/>
          <w:color w:val="000000" w:themeColor="text1"/>
          <w:sz w:val="20"/>
          <w:szCs w:val="20"/>
        </w:rPr>
        <w:t>,</w:t>
      </w:r>
      <w:r w:rsidR="003F6D6F">
        <w:rPr>
          <w:rFonts w:eastAsia="Times New Roman" w:cs="Arial"/>
          <w:bCs/>
          <w:color w:val="000000" w:themeColor="text1"/>
          <w:sz w:val="20"/>
          <w:szCs w:val="20"/>
        </w:rPr>
        <w:t>4</w:t>
      </w:r>
      <w:r w:rsidR="00164D16">
        <w:rPr>
          <w:rFonts w:eastAsia="Times New Roman" w:cs="Arial"/>
          <w:bCs/>
          <w:color w:val="000000" w:themeColor="text1"/>
          <w:sz w:val="20"/>
          <w:szCs w:val="20"/>
        </w:rPr>
        <w:t>%)</w:t>
      </w:r>
      <w:r w:rsidR="00325D26">
        <w:rPr>
          <w:rFonts w:eastAsia="Times New Roman" w:cs="Arial"/>
          <w:bCs/>
          <w:color w:val="000000" w:themeColor="text1"/>
          <w:sz w:val="20"/>
          <w:szCs w:val="20"/>
        </w:rPr>
        <w:t>, por el contrario</w:t>
      </w:r>
      <w:r w:rsidR="00F61283">
        <w:rPr>
          <w:rFonts w:eastAsia="Times New Roman" w:cs="Arial"/>
          <w:bCs/>
          <w:color w:val="000000" w:themeColor="text1"/>
          <w:sz w:val="20"/>
          <w:szCs w:val="20"/>
        </w:rPr>
        <w:t xml:space="preserve"> hay descenso</w:t>
      </w:r>
      <w:r w:rsidR="003F6D6F">
        <w:rPr>
          <w:rFonts w:eastAsia="Times New Roman" w:cs="Arial"/>
          <w:bCs/>
          <w:color w:val="000000" w:themeColor="text1"/>
          <w:sz w:val="20"/>
          <w:szCs w:val="20"/>
        </w:rPr>
        <w:t>s</w:t>
      </w:r>
      <w:r w:rsidR="00F61283">
        <w:rPr>
          <w:rFonts w:eastAsia="Times New Roman" w:cs="Arial"/>
          <w:bCs/>
          <w:color w:val="000000" w:themeColor="text1"/>
          <w:sz w:val="20"/>
          <w:szCs w:val="20"/>
        </w:rPr>
        <w:t xml:space="preserve"> en</w:t>
      </w:r>
      <w:r w:rsidR="003F6D6F" w:rsidRPr="003F6D6F">
        <w:rPr>
          <w:rFonts w:eastAsia="Times New Roman" w:cs="Arial"/>
          <w:bCs/>
          <w:color w:val="000000" w:themeColor="text1"/>
          <w:sz w:val="20"/>
          <w:szCs w:val="20"/>
        </w:rPr>
        <w:t xml:space="preserve"> </w:t>
      </w:r>
      <w:r w:rsidR="003F6D6F">
        <w:rPr>
          <w:rFonts w:eastAsia="Times New Roman" w:cs="Arial"/>
          <w:bCs/>
          <w:color w:val="000000" w:themeColor="text1"/>
          <w:sz w:val="20"/>
          <w:szCs w:val="20"/>
        </w:rPr>
        <w:t>industria (14,4%) y servicios (0,6%).</w:t>
      </w:r>
    </w:p>
    <w:p w14:paraId="719A5191" w14:textId="482CEA1D" w:rsidR="009E1AAD" w:rsidRPr="00BD14B4" w:rsidRDefault="0081290F" w:rsidP="00443333">
      <w:pPr>
        <w:spacing w:after="120"/>
        <w:jc w:val="center"/>
        <w:rPr>
          <w:rFonts w:eastAsia="Times New Roman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E1E3BA4" wp14:editId="6E8F859A">
            <wp:extent cx="4050785" cy="2629889"/>
            <wp:effectExtent l="0" t="0" r="6985" b="18415"/>
            <wp:docPr id="15" name="Gráfico 1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41F2FDD7-800F-4A9F-9BE4-1561456B62D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483827A7" w14:textId="77777777" w:rsidR="005B3156" w:rsidRDefault="005164DA" w:rsidP="00020ACA">
      <w:pPr>
        <w:spacing w:before="120" w:after="120" w:line="240" w:lineRule="auto"/>
        <w:jc w:val="center"/>
        <w:rPr>
          <w:color w:val="000000" w:themeColor="text1"/>
          <w:sz w:val="12"/>
          <w:szCs w:val="20"/>
        </w:rPr>
      </w:pPr>
      <w:r w:rsidRPr="00595207">
        <w:rPr>
          <w:color w:val="000000" w:themeColor="text1"/>
          <w:sz w:val="12"/>
          <w:szCs w:val="20"/>
        </w:rPr>
        <w:t>Fuente: Elaboración propia a partir de datos de la EPA</w:t>
      </w:r>
    </w:p>
    <w:p w14:paraId="2D5614CD" w14:textId="77777777" w:rsidR="005164DA" w:rsidRDefault="005164DA" w:rsidP="00020ACA">
      <w:pPr>
        <w:spacing w:before="120" w:after="120" w:line="240" w:lineRule="auto"/>
        <w:rPr>
          <w:color w:val="000000" w:themeColor="text1"/>
          <w:sz w:val="4"/>
          <w:szCs w:val="20"/>
        </w:rPr>
        <w:sectPr w:rsidR="005164DA" w:rsidSect="0008276E">
          <w:type w:val="continuous"/>
          <w:pgSz w:w="11906" w:h="16838"/>
          <w:pgMar w:top="1417" w:right="1701" w:bottom="1417" w:left="1701" w:header="708" w:footer="708" w:gutter="0"/>
          <w:cols w:space="720"/>
        </w:sectPr>
      </w:pPr>
    </w:p>
    <w:p w14:paraId="7EFBDA62" w14:textId="77777777" w:rsidR="007D2FCB" w:rsidRDefault="005164DA" w:rsidP="00020ACA">
      <w:pPr>
        <w:spacing w:before="120" w:after="120" w:line="240" w:lineRule="auto"/>
        <w:jc w:val="both"/>
        <w:rPr>
          <w:color w:val="000000" w:themeColor="text1"/>
          <w:sz w:val="20"/>
          <w:szCs w:val="20"/>
        </w:rPr>
      </w:pPr>
      <w:r w:rsidRPr="00113740">
        <w:rPr>
          <w:color w:val="000000" w:themeColor="text1"/>
          <w:sz w:val="20"/>
          <w:szCs w:val="20"/>
        </w:rPr>
        <w:t xml:space="preserve">A continuación, la evolución de las proporciones de ocupación en el </w:t>
      </w:r>
      <w:r w:rsidRPr="00637C60">
        <w:rPr>
          <w:b/>
          <w:color w:val="000000" w:themeColor="text1"/>
          <w:sz w:val="20"/>
          <w:szCs w:val="20"/>
        </w:rPr>
        <w:t>sector servicios:</w:t>
      </w:r>
      <w:r w:rsidRPr="00113740">
        <w:rPr>
          <w:color w:val="000000" w:themeColor="text1"/>
          <w:sz w:val="20"/>
          <w:szCs w:val="20"/>
        </w:rPr>
        <w:t xml:space="preserve"> </w:t>
      </w:r>
    </w:p>
    <w:p w14:paraId="1EF5DE49" w14:textId="77777777" w:rsidR="00762276" w:rsidRPr="00762276" w:rsidRDefault="00762276" w:rsidP="00762276">
      <w:pPr>
        <w:spacing w:after="0" w:line="240" w:lineRule="auto"/>
        <w:jc w:val="both"/>
        <w:rPr>
          <w:color w:val="000000" w:themeColor="text1"/>
          <w:sz w:val="10"/>
          <w:szCs w:val="10"/>
        </w:rPr>
        <w:sectPr w:rsidR="00762276" w:rsidRPr="00762276" w:rsidSect="0008276E">
          <w:type w:val="continuous"/>
          <w:pgSz w:w="11906" w:h="16838"/>
          <w:pgMar w:top="1417" w:right="1701" w:bottom="1417" w:left="1701" w:header="708" w:footer="708" w:gutter="0"/>
          <w:cols w:space="720"/>
        </w:sectPr>
      </w:pPr>
    </w:p>
    <w:tbl>
      <w:tblPr>
        <w:tblpPr w:leftFromText="141" w:rightFromText="141" w:vertAnchor="text" w:horzAnchor="page" w:tblpX="6346" w:tblpY="495"/>
        <w:tblW w:w="4747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709"/>
        <w:gridCol w:w="708"/>
        <w:gridCol w:w="709"/>
        <w:gridCol w:w="709"/>
      </w:tblGrid>
      <w:tr w:rsidR="00C75B4C" w:rsidRPr="00C75B4C" w14:paraId="6BA329B7" w14:textId="77777777" w:rsidTr="00E42C87">
        <w:trPr>
          <w:trHeight w:val="465"/>
        </w:trPr>
        <w:tc>
          <w:tcPr>
            <w:tcW w:w="114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F7A4A4" w14:textId="01DA00E3" w:rsidR="00C75B4C" w:rsidRPr="00C75B4C" w:rsidRDefault="00C75B4C" w:rsidP="00C75B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75B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I T 2021: 84,2%</w:t>
            </w:r>
          </w:p>
        </w:tc>
        <w:tc>
          <w:tcPr>
            <w:tcW w:w="96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41847" w14:textId="4F9494B3" w:rsidR="00C75B4C" w:rsidRPr="00C75B4C" w:rsidRDefault="00C75B4C" w:rsidP="00C75B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75B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I T 2022: 83,4%</w:t>
            </w:r>
          </w:p>
        </w:tc>
        <w:tc>
          <w:tcPr>
            <w:tcW w:w="9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40719" w14:textId="4B540E2F" w:rsidR="00C75B4C" w:rsidRPr="00C75B4C" w:rsidRDefault="00C75B4C" w:rsidP="00C75B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75B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I T 2023:</w:t>
            </w:r>
            <w: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</w:t>
            </w:r>
            <w:r w:rsidRPr="00C75B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83,1 %</w:t>
            </w:r>
          </w:p>
        </w:tc>
        <w:tc>
          <w:tcPr>
            <w:tcW w:w="96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2149D7" w14:textId="72B10ED7" w:rsidR="00C75B4C" w:rsidRPr="00C75B4C" w:rsidRDefault="00C75B4C" w:rsidP="00C75B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75B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I T 2024:</w:t>
            </w:r>
            <w: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</w:t>
            </w:r>
            <w:r w:rsidRPr="00C75B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83,1%</w:t>
            </w:r>
          </w:p>
        </w:tc>
        <w:tc>
          <w:tcPr>
            <w:tcW w:w="96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1A650C" w14:textId="0D935248" w:rsidR="00C75B4C" w:rsidRPr="00C75B4C" w:rsidRDefault="00C75B4C" w:rsidP="00C75B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75B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I T 2025:</w:t>
            </w:r>
            <w: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</w:t>
            </w:r>
            <w:r w:rsidRPr="00C75B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79,8%</w:t>
            </w:r>
          </w:p>
        </w:tc>
      </w:tr>
      <w:tr w:rsidR="00C75B4C" w:rsidRPr="00C75B4C" w14:paraId="0ADE45CA" w14:textId="77777777" w:rsidTr="00E42C87">
        <w:trPr>
          <w:trHeight w:val="465"/>
        </w:trPr>
        <w:tc>
          <w:tcPr>
            <w:tcW w:w="114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43FB3" w14:textId="188BC19C" w:rsidR="00C75B4C" w:rsidRPr="00C75B4C" w:rsidRDefault="00C75B4C" w:rsidP="00C75B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75B4C">
              <w:rPr>
                <w:rFonts w:ascii="Calibri" w:eastAsia="Times New Roman" w:hAnsi="Calibri" w:cs="Calibri"/>
                <w:sz w:val="14"/>
                <w:szCs w:val="14"/>
              </w:rPr>
              <w:t>II T 2021:  83,8%</w:t>
            </w: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8C975D" w14:textId="43BF3797" w:rsidR="00C75B4C" w:rsidRPr="00C75B4C" w:rsidRDefault="00C75B4C" w:rsidP="00C75B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75B4C">
              <w:rPr>
                <w:rFonts w:ascii="Calibri" w:eastAsia="Times New Roman" w:hAnsi="Calibri" w:cs="Calibri"/>
                <w:sz w:val="14"/>
                <w:szCs w:val="14"/>
              </w:rPr>
              <w:t>II T 2022: 82,6 %</w:t>
            </w:r>
          </w:p>
        </w:tc>
        <w:tc>
          <w:tcPr>
            <w:tcW w:w="9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977C76" w14:textId="204BA631" w:rsidR="00C75B4C" w:rsidRPr="00C75B4C" w:rsidRDefault="00C75B4C" w:rsidP="00C75B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75B4C">
              <w:rPr>
                <w:rFonts w:ascii="Calibri" w:eastAsia="Times New Roman" w:hAnsi="Calibri" w:cs="Calibri"/>
                <w:sz w:val="14"/>
                <w:szCs w:val="14"/>
              </w:rPr>
              <w:t>II T 2023: 82,8 %</w:t>
            </w: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8EA51E" w14:textId="7DDFFD54" w:rsidR="00C75B4C" w:rsidRPr="00C75B4C" w:rsidRDefault="00C75B4C" w:rsidP="00C75B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75B4C">
              <w:rPr>
                <w:rFonts w:ascii="Calibri" w:eastAsia="Times New Roman" w:hAnsi="Calibri" w:cs="Calibri"/>
                <w:sz w:val="14"/>
                <w:szCs w:val="14"/>
              </w:rPr>
              <w:t>II T 2024: 81,3 %</w:t>
            </w: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613940" w14:textId="67C85784" w:rsidR="00C75B4C" w:rsidRPr="00C75B4C" w:rsidRDefault="00C75B4C" w:rsidP="00C75B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75B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II T 2025:</w:t>
            </w:r>
            <w: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</w:t>
            </w:r>
            <w:r w:rsidRPr="00C75B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83,1%</w:t>
            </w:r>
          </w:p>
        </w:tc>
      </w:tr>
      <w:tr w:rsidR="00C75B4C" w:rsidRPr="00C75B4C" w14:paraId="36C6E188" w14:textId="77777777" w:rsidTr="00E42C87">
        <w:trPr>
          <w:trHeight w:val="465"/>
        </w:trPr>
        <w:tc>
          <w:tcPr>
            <w:tcW w:w="114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27FB7A" w14:textId="44ADC9DD" w:rsidR="00C75B4C" w:rsidRPr="00C75B4C" w:rsidRDefault="00C75B4C" w:rsidP="00C75B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75B4C">
              <w:rPr>
                <w:rFonts w:ascii="Calibri" w:eastAsia="Times New Roman" w:hAnsi="Calibri" w:cs="Calibri"/>
                <w:sz w:val="14"/>
                <w:szCs w:val="14"/>
              </w:rPr>
              <w:t xml:space="preserve">III T 2021: 83,5% 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E7276C" w14:textId="7FD3D621" w:rsidR="00C75B4C" w:rsidRPr="00C75B4C" w:rsidRDefault="00C75B4C" w:rsidP="00C75B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75B4C">
              <w:rPr>
                <w:rFonts w:ascii="Calibri" w:eastAsia="Times New Roman" w:hAnsi="Calibri" w:cs="Calibri"/>
                <w:sz w:val="14"/>
                <w:szCs w:val="14"/>
              </w:rPr>
              <w:t>III T 2022: 83,2 %</w:t>
            </w:r>
          </w:p>
        </w:tc>
        <w:tc>
          <w:tcPr>
            <w:tcW w:w="9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E04B99" w14:textId="044F56BA" w:rsidR="00C75B4C" w:rsidRPr="00C75B4C" w:rsidRDefault="00C75B4C" w:rsidP="00C75B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75B4C">
              <w:rPr>
                <w:rFonts w:ascii="Calibri" w:eastAsia="Times New Roman" w:hAnsi="Calibri" w:cs="Calibri"/>
                <w:sz w:val="14"/>
                <w:szCs w:val="14"/>
              </w:rPr>
              <w:t>III T 2023: 82,4 %</w:t>
            </w: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C1260A" w14:textId="1AA92A97" w:rsidR="00C75B4C" w:rsidRPr="00C75B4C" w:rsidRDefault="00C75B4C" w:rsidP="00C75B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75B4C">
              <w:rPr>
                <w:rFonts w:ascii="Calibri" w:eastAsia="Times New Roman" w:hAnsi="Calibri" w:cs="Calibri"/>
                <w:sz w:val="14"/>
                <w:szCs w:val="14"/>
              </w:rPr>
              <w:t>III T 2024: 83,2 %</w:t>
            </w: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DD3854" w14:textId="0BD2481C" w:rsidR="00C75B4C" w:rsidRPr="00C75B4C" w:rsidRDefault="00C75B4C" w:rsidP="00C75B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75B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III T 2025:</w:t>
            </w:r>
            <w: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</w:t>
            </w:r>
            <w:r w:rsidRPr="00C75B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81,8%</w:t>
            </w:r>
          </w:p>
        </w:tc>
      </w:tr>
      <w:tr w:rsidR="00C75B4C" w:rsidRPr="00C75B4C" w14:paraId="76EFFFEF" w14:textId="77777777" w:rsidTr="00E42C87">
        <w:trPr>
          <w:trHeight w:val="465"/>
        </w:trPr>
        <w:tc>
          <w:tcPr>
            <w:tcW w:w="114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6F15B" w14:textId="60D12859" w:rsidR="00C75B4C" w:rsidRPr="00C75B4C" w:rsidRDefault="00C75B4C" w:rsidP="00C75B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75B4C">
              <w:rPr>
                <w:rFonts w:ascii="Calibri" w:eastAsia="Times New Roman" w:hAnsi="Calibri" w:cs="Calibri"/>
                <w:sz w:val="14"/>
                <w:szCs w:val="14"/>
              </w:rPr>
              <w:t>IV T 2021: 81,7%</w:t>
            </w: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5E676" w14:textId="1DF5BBF8" w:rsidR="00C75B4C" w:rsidRPr="00C75B4C" w:rsidRDefault="00C75B4C" w:rsidP="00C75B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75B4C">
              <w:rPr>
                <w:rFonts w:ascii="Calibri" w:eastAsia="Times New Roman" w:hAnsi="Calibri" w:cs="Calibri"/>
                <w:sz w:val="14"/>
                <w:szCs w:val="14"/>
              </w:rPr>
              <w:t>IV T 2022: 85 %</w:t>
            </w:r>
          </w:p>
        </w:tc>
        <w:tc>
          <w:tcPr>
            <w:tcW w:w="9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06EB65" w14:textId="5A8DFD61" w:rsidR="00C75B4C" w:rsidRPr="00C75B4C" w:rsidRDefault="00C75B4C" w:rsidP="00C75B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75B4C">
              <w:rPr>
                <w:rFonts w:ascii="Calibri" w:eastAsia="Times New Roman" w:hAnsi="Calibri" w:cs="Calibri"/>
                <w:sz w:val="14"/>
                <w:szCs w:val="14"/>
              </w:rPr>
              <w:t>IV T 2023: 81,5%</w:t>
            </w: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817A2D" w14:textId="32C59CC0" w:rsidR="00C75B4C" w:rsidRPr="00C75B4C" w:rsidRDefault="00C75B4C" w:rsidP="00C75B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4"/>
                <w:szCs w:val="14"/>
              </w:rPr>
            </w:pPr>
            <w:r w:rsidRPr="00C75B4C">
              <w:rPr>
                <w:rFonts w:ascii="Calibri" w:eastAsia="Times New Roman" w:hAnsi="Calibri" w:cs="Calibri"/>
                <w:sz w:val="14"/>
                <w:szCs w:val="14"/>
              </w:rPr>
              <w:t>IV T 2024:</w:t>
            </w:r>
            <w:r>
              <w:rPr>
                <w:rFonts w:ascii="Calibri" w:eastAsia="Times New Roman" w:hAnsi="Calibri" w:cs="Calibri"/>
                <w:sz w:val="14"/>
                <w:szCs w:val="14"/>
              </w:rPr>
              <w:t xml:space="preserve"> </w:t>
            </w:r>
            <w:r w:rsidRPr="00C75B4C">
              <w:rPr>
                <w:rFonts w:ascii="Calibri" w:eastAsia="Times New Roman" w:hAnsi="Calibri" w:cs="Calibri"/>
                <w:sz w:val="14"/>
                <w:szCs w:val="14"/>
              </w:rPr>
              <w:t>82,4%</w:t>
            </w:r>
          </w:p>
        </w:tc>
        <w:tc>
          <w:tcPr>
            <w:tcW w:w="9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38ED2F" w14:textId="1D2515E4" w:rsidR="00C75B4C" w:rsidRPr="00C75B4C" w:rsidRDefault="00C75B4C" w:rsidP="00C75B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C75B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IV T 2025:</w:t>
            </w:r>
            <w: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 </w:t>
            </w:r>
            <w:r w:rsidRPr="00C75B4C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79,7%</w:t>
            </w:r>
          </w:p>
        </w:tc>
      </w:tr>
    </w:tbl>
    <w:p w14:paraId="708BA2A0" w14:textId="32DF4040" w:rsidR="002B11B6" w:rsidRDefault="002B11B6" w:rsidP="00C736A8">
      <w:pPr>
        <w:spacing w:before="240" w:after="120" w:line="240" w:lineRule="auto"/>
        <w:jc w:val="both"/>
        <w:rPr>
          <w:b/>
          <w:bCs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Se observa </w:t>
      </w:r>
      <w:r w:rsidR="007376DC">
        <w:rPr>
          <w:color w:val="000000" w:themeColor="text1"/>
          <w:sz w:val="20"/>
          <w:szCs w:val="20"/>
        </w:rPr>
        <w:t>l</w:t>
      </w:r>
      <w:r>
        <w:rPr>
          <w:color w:val="000000" w:themeColor="text1"/>
          <w:sz w:val="20"/>
          <w:szCs w:val="20"/>
        </w:rPr>
        <w:t>a tendencia en ocupación de</w:t>
      </w:r>
      <w:r w:rsidR="0079600D">
        <w:rPr>
          <w:color w:val="000000" w:themeColor="text1"/>
          <w:sz w:val="20"/>
          <w:szCs w:val="20"/>
        </w:rPr>
        <w:t xml:space="preserve">l sector servicios </w:t>
      </w:r>
      <w:r w:rsidR="007376DC">
        <w:rPr>
          <w:color w:val="000000" w:themeColor="text1"/>
          <w:sz w:val="20"/>
          <w:szCs w:val="20"/>
        </w:rPr>
        <w:t xml:space="preserve">que </w:t>
      </w:r>
      <w:r w:rsidR="001904D8">
        <w:rPr>
          <w:color w:val="000000" w:themeColor="text1"/>
          <w:sz w:val="20"/>
          <w:szCs w:val="20"/>
        </w:rPr>
        <w:t xml:space="preserve">comienza a </w:t>
      </w:r>
      <w:r w:rsidR="00F61283">
        <w:rPr>
          <w:color w:val="000000" w:themeColor="text1"/>
          <w:sz w:val="20"/>
          <w:szCs w:val="20"/>
        </w:rPr>
        <w:t xml:space="preserve">ganar peso en </w:t>
      </w:r>
      <w:r w:rsidR="00273B68">
        <w:rPr>
          <w:color w:val="000000" w:themeColor="text1"/>
          <w:sz w:val="20"/>
          <w:szCs w:val="20"/>
        </w:rPr>
        <w:t>202</w:t>
      </w:r>
      <w:r w:rsidR="00325D26">
        <w:rPr>
          <w:color w:val="000000" w:themeColor="text1"/>
          <w:sz w:val="20"/>
          <w:szCs w:val="20"/>
        </w:rPr>
        <w:t>1</w:t>
      </w:r>
      <w:r w:rsidR="00E06529">
        <w:rPr>
          <w:color w:val="000000" w:themeColor="text1"/>
          <w:sz w:val="20"/>
          <w:szCs w:val="20"/>
        </w:rPr>
        <w:t xml:space="preserve"> y parte del 202</w:t>
      </w:r>
      <w:r w:rsidR="00325D26">
        <w:rPr>
          <w:color w:val="000000" w:themeColor="text1"/>
          <w:sz w:val="20"/>
          <w:szCs w:val="20"/>
        </w:rPr>
        <w:t>2</w:t>
      </w:r>
      <w:r w:rsidR="00894DAC">
        <w:rPr>
          <w:b/>
          <w:bCs/>
          <w:color w:val="000000" w:themeColor="text1"/>
          <w:sz w:val="20"/>
          <w:szCs w:val="20"/>
        </w:rPr>
        <w:t xml:space="preserve"> aunque</w:t>
      </w:r>
      <w:r w:rsidR="00F61283">
        <w:rPr>
          <w:b/>
          <w:bCs/>
          <w:color w:val="000000" w:themeColor="text1"/>
          <w:sz w:val="20"/>
          <w:szCs w:val="20"/>
        </w:rPr>
        <w:t xml:space="preserve"> </w:t>
      </w:r>
      <w:r w:rsidR="00894DAC" w:rsidRPr="00894DAC">
        <w:rPr>
          <w:b/>
          <w:bCs/>
          <w:color w:val="000000" w:themeColor="text1"/>
          <w:sz w:val="20"/>
          <w:szCs w:val="20"/>
        </w:rPr>
        <w:t>du</w:t>
      </w:r>
      <w:r w:rsidR="00325D26" w:rsidRPr="00894DAC">
        <w:rPr>
          <w:b/>
          <w:color w:val="000000" w:themeColor="text1"/>
          <w:sz w:val="20"/>
          <w:szCs w:val="20"/>
        </w:rPr>
        <w:t>rante</w:t>
      </w:r>
      <w:r w:rsidR="00F61283" w:rsidRPr="00894DAC">
        <w:rPr>
          <w:b/>
          <w:color w:val="000000" w:themeColor="text1"/>
          <w:sz w:val="20"/>
          <w:szCs w:val="20"/>
        </w:rPr>
        <w:t xml:space="preserve"> 202</w:t>
      </w:r>
      <w:r w:rsidR="00E42C87" w:rsidRPr="00894DAC">
        <w:rPr>
          <w:b/>
          <w:color w:val="000000" w:themeColor="text1"/>
          <w:sz w:val="20"/>
          <w:szCs w:val="20"/>
        </w:rPr>
        <w:t>5</w:t>
      </w:r>
      <w:r w:rsidR="00F61283" w:rsidRPr="00F61283">
        <w:rPr>
          <w:color w:val="000000" w:themeColor="text1"/>
          <w:sz w:val="20"/>
          <w:szCs w:val="20"/>
        </w:rPr>
        <w:t xml:space="preserve"> </w:t>
      </w:r>
      <w:r w:rsidR="00325D26">
        <w:rPr>
          <w:b/>
          <w:bCs/>
          <w:color w:val="000000" w:themeColor="text1"/>
          <w:sz w:val="20"/>
          <w:szCs w:val="20"/>
        </w:rPr>
        <w:t>pierde peso</w:t>
      </w:r>
      <w:r w:rsidR="00F61283" w:rsidRPr="00F61283">
        <w:rPr>
          <w:color w:val="000000" w:themeColor="text1"/>
          <w:sz w:val="20"/>
          <w:szCs w:val="20"/>
        </w:rPr>
        <w:t>.</w:t>
      </w:r>
      <w:r w:rsidR="00F61283">
        <w:rPr>
          <w:b/>
          <w:bCs/>
          <w:color w:val="000000" w:themeColor="text1"/>
          <w:sz w:val="20"/>
          <w:szCs w:val="20"/>
        </w:rPr>
        <w:t xml:space="preserve"> L</w:t>
      </w:r>
      <w:r w:rsidR="00E06529">
        <w:rPr>
          <w:b/>
          <w:bCs/>
          <w:color w:val="000000" w:themeColor="text1"/>
          <w:sz w:val="20"/>
          <w:szCs w:val="20"/>
        </w:rPr>
        <w:t>a</w:t>
      </w:r>
      <w:r w:rsidR="005E60B7">
        <w:rPr>
          <w:b/>
          <w:bCs/>
          <w:color w:val="000000" w:themeColor="text1"/>
          <w:sz w:val="20"/>
          <w:szCs w:val="20"/>
        </w:rPr>
        <w:t xml:space="preserve"> p</w:t>
      </w:r>
      <w:r w:rsidR="003B54F3">
        <w:rPr>
          <w:b/>
          <w:bCs/>
          <w:color w:val="000000" w:themeColor="text1"/>
          <w:sz w:val="20"/>
          <w:szCs w:val="20"/>
        </w:rPr>
        <w:t>oblación</w:t>
      </w:r>
      <w:r w:rsidR="005E60B7">
        <w:rPr>
          <w:b/>
          <w:bCs/>
          <w:color w:val="000000" w:themeColor="text1"/>
          <w:sz w:val="20"/>
          <w:szCs w:val="20"/>
        </w:rPr>
        <w:t xml:space="preserve"> ocupada </w:t>
      </w:r>
      <w:r w:rsidR="003B54F3">
        <w:rPr>
          <w:b/>
          <w:bCs/>
          <w:color w:val="000000" w:themeColor="text1"/>
          <w:sz w:val="20"/>
          <w:szCs w:val="20"/>
        </w:rPr>
        <w:t xml:space="preserve">en Servicios </w:t>
      </w:r>
      <w:r w:rsidR="00894DAC">
        <w:rPr>
          <w:b/>
          <w:bCs/>
          <w:color w:val="000000" w:themeColor="text1"/>
          <w:sz w:val="20"/>
          <w:szCs w:val="20"/>
        </w:rPr>
        <w:t>disminuye</w:t>
      </w:r>
      <w:r w:rsidR="00E06529">
        <w:rPr>
          <w:b/>
          <w:bCs/>
          <w:color w:val="000000" w:themeColor="text1"/>
          <w:sz w:val="20"/>
          <w:szCs w:val="20"/>
        </w:rPr>
        <w:t xml:space="preserve"> </w:t>
      </w:r>
      <w:r w:rsidR="00894DAC">
        <w:rPr>
          <w:b/>
          <w:bCs/>
          <w:color w:val="000000" w:themeColor="text1"/>
          <w:sz w:val="20"/>
          <w:szCs w:val="20"/>
        </w:rPr>
        <w:t xml:space="preserve">en </w:t>
      </w:r>
      <w:r w:rsidR="00E42C87">
        <w:rPr>
          <w:b/>
          <w:bCs/>
          <w:color w:val="000000" w:themeColor="text1"/>
          <w:sz w:val="20"/>
          <w:szCs w:val="20"/>
        </w:rPr>
        <w:t>2</w:t>
      </w:r>
      <w:r w:rsidR="00E06529">
        <w:rPr>
          <w:b/>
          <w:bCs/>
          <w:color w:val="000000" w:themeColor="text1"/>
          <w:sz w:val="20"/>
          <w:szCs w:val="20"/>
        </w:rPr>
        <w:t>.</w:t>
      </w:r>
      <w:r w:rsidR="00E42C87">
        <w:rPr>
          <w:b/>
          <w:bCs/>
          <w:color w:val="000000" w:themeColor="text1"/>
          <w:sz w:val="20"/>
          <w:szCs w:val="20"/>
        </w:rPr>
        <w:t>0</w:t>
      </w:r>
      <w:r w:rsidR="00E06529">
        <w:rPr>
          <w:b/>
          <w:bCs/>
          <w:color w:val="000000" w:themeColor="text1"/>
          <w:sz w:val="20"/>
          <w:szCs w:val="20"/>
        </w:rPr>
        <w:t xml:space="preserve">00 </w:t>
      </w:r>
      <w:r w:rsidR="00325D26">
        <w:rPr>
          <w:b/>
          <w:bCs/>
          <w:color w:val="000000" w:themeColor="text1"/>
          <w:sz w:val="20"/>
          <w:szCs w:val="20"/>
        </w:rPr>
        <w:t xml:space="preserve">personas </w:t>
      </w:r>
      <w:r w:rsidR="002A0754">
        <w:rPr>
          <w:b/>
          <w:bCs/>
          <w:color w:val="000000" w:themeColor="text1"/>
          <w:sz w:val="20"/>
          <w:szCs w:val="20"/>
        </w:rPr>
        <w:t>de</w:t>
      </w:r>
      <w:r w:rsidR="00325D26">
        <w:rPr>
          <w:b/>
          <w:bCs/>
          <w:color w:val="000000" w:themeColor="text1"/>
          <w:sz w:val="20"/>
          <w:szCs w:val="20"/>
        </w:rPr>
        <w:t>sde</w:t>
      </w:r>
      <w:r w:rsidR="002A0754">
        <w:rPr>
          <w:b/>
          <w:bCs/>
          <w:color w:val="000000" w:themeColor="text1"/>
          <w:sz w:val="20"/>
          <w:szCs w:val="20"/>
        </w:rPr>
        <w:t xml:space="preserve"> comienzo </w:t>
      </w:r>
      <w:r w:rsidR="00272F44">
        <w:rPr>
          <w:b/>
          <w:bCs/>
          <w:color w:val="000000" w:themeColor="text1"/>
          <w:sz w:val="20"/>
          <w:szCs w:val="20"/>
        </w:rPr>
        <w:t>2025</w:t>
      </w:r>
      <w:r w:rsidR="005E60B7">
        <w:rPr>
          <w:b/>
          <w:bCs/>
          <w:color w:val="000000" w:themeColor="text1"/>
          <w:sz w:val="20"/>
          <w:szCs w:val="20"/>
        </w:rPr>
        <w:t>.</w:t>
      </w:r>
    </w:p>
    <w:p w14:paraId="04E628F7" w14:textId="7B1F30D0" w:rsidR="006A698C" w:rsidRPr="00B166C7" w:rsidRDefault="006A698C" w:rsidP="006A698C">
      <w:pPr>
        <w:spacing w:before="120" w:after="120" w:line="240" w:lineRule="auto"/>
        <w:jc w:val="center"/>
        <w:rPr>
          <w:b/>
          <w:bCs/>
          <w:color w:val="000000" w:themeColor="text1"/>
          <w:sz w:val="16"/>
          <w:szCs w:val="16"/>
        </w:rPr>
      </w:pPr>
      <w:r>
        <w:rPr>
          <w:color w:val="000000" w:themeColor="text1"/>
          <w:sz w:val="20"/>
          <w:szCs w:val="20"/>
        </w:rPr>
        <w:br w:type="column"/>
      </w:r>
      <w:r w:rsidRPr="00B166C7">
        <w:rPr>
          <w:b/>
          <w:bCs/>
          <w:color w:val="000000" w:themeColor="text1"/>
          <w:sz w:val="16"/>
          <w:szCs w:val="16"/>
        </w:rPr>
        <w:t>Tabla 4. Proporción sector Servicios. 20</w:t>
      </w:r>
      <w:r w:rsidR="00F61283">
        <w:rPr>
          <w:b/>
          <w:bCs/>
          <w:color w:val="000000" w:themeColor="text1"/>
          <w:sz w:val="16"/>
          <w:szCs w:val="16"/>
        </w:rPr>
        <w:t>2</w:t>
      </w:r>
      <w:r w:rsidR="00484486">
        <w:rPr>
          <w:b/>
          <w:bCs/>
          <w:color w:val="000000" w:themeColor="text1"/>
          <w:sz w:val="16"/>
          <w:szCs w:val="16"/>
        </w:rPr>
        <w:t>1</w:t>
      </w:r>
      <w:r w:rsidRPr="00B166C7">
        <w:rPr>
          <w:b/>
          <w:bCs/>
          <w:color w:val="000000" w:themeColor="text1"/>
          <w:sz w:val="16"/>
          <w:szCs w:val="16"/>
        </w:rPr>
        <w:t>-20</w:t>
      </w:r>
      <w:r>
        <w:rPr>
          <w:b/>
          <w:bCs/>
          <w:color w:val="000000" w:themeColor="text1"/>
          <w:sz w:val="16"/>
          <w:szCs w:val="16"/>
        </w:rPr>
        <w:t>2</w:t>
      </w:r>
      <w:r w:rsidR="00E42C87">
        <w:rPr>
          <w:b/>
          <w:bCs/>
          <w:color w:val="000000" w:themeColor="text1"/>
          <w:sz w:val="16"/>
          <w:szCs w:val="16"/>
        </w:rPr>
        <w:t>5</w:t>
      </w:r>
    </w:p>
    <w:p w14:paraId="02CA3D95" w14:textId="0CBE2C41" w:rsidR="00BB5D67" w:rsidRDefault="00BB5D67" w:rsidP="00020ACA">
      <w:pPr>
        <w:spacing w:before="120" w:after="120" w:line="240" w:lineRule="auto"/>
        <w:jc w:val="both"/>
        <w:rPr>
          <w:color w:val="000000" w:themeColor="text1"/>
          <w:sz w:val="20"/>
          <w:szCs w:val="20"/>
        </w:rPr>
        <w:sectPr w:rsidR="00BB5D67" w:rsidSect="0008276E">
          <w:type w:val="continuous"/>
          <w:pgSz w:w="11906" w:h="16838"/>
          <w:pgMar w:top="1417" w:right="1701" w:bottom="1417" w:left="1701" w:header="708" w:footer="708" w:gutter="0"/>
          <w:cols w:num="2" w:space="720"/>
        </w:sectPr>
      </w:pPr>
    </w:p>
    <w:p w14:paraId="23A935A0" w14:textId="400C3286" w:rsidR="002B11B6" w:rsidRPr="00FD3359" w:rsidRDefault="002B11B6" w:rsidP="0014339E">
      <w:pPr>
        <w:spacing w:before="120" w:after="120" w:line="240" w:lineRule="auto"/>
        <w:ind w:left="4248" w:right="142" w:firstLine="708"/>
        <w:jc w:val="center"/>
        <w:rPr>
          <w:sz w:val="12"/>
          <w:szCs w:val="14"/>
        </w:rPr>
        <w:sectPr w:rsidR="002B11B6" w:rsidRPr="00FD3359" w:rsidSect="0008276E">
          <w:type w:val="continuous"/>
          <w:pgSz w:w="11906" w:h="16838"/>
          <w:pgMar w:top="1417" w:right="1701" w:bottom="1417" w:left="1701" w:header="708" w:footer="708" w:gutter="0"/>
          <w:cols w:space="720"/>
        </w:sectPr>
      </w:pPr>
      <w:r w:rsidRPr="00595207">
        <w:rPr>
          <w:sz w:val="12"/>
          <w:szCs w:val="14"/>
        </w:rPr>
        <w:t>Fuente: Elaboración p</w:t>
      </w:r>
      <w:r w:rsidR="0014339E">
        <w:rPr>
          <w:sz w:val="12"/>
          <w:szCs w:val="14"/>
        </w:rPr>
        <w:t xml:space="preserve">ropia </w:t>
      </w:r>
      <w:r w:rsidR="00366B83">
        <w:rPr>
          <w:sz w:val="12"/>
          <w:szCs w:val="14"/>
        </w:rPr>
        <w:t xml:space="preserve">a partir de datos de la </w:t>
      </w:r>
      <w:r w:rsidR="00A55D17">
        <w:rPr>
          <w:sz w:val="12"/>
          <w:szCs w:val="14"/>
        </w:rPr>
        <w:t>EPA</w:t>
      </w:r>
    </w:p>
    <w:p w14:paraId="3E008D46" w14:textId="169BD8EC" w:rsidR="005164DA" w:rsidRDefault="00454A1D" w:rsidP="0017704B">
      <w:pPr>
        <w:spacing w:before="120" w:after="120" w:line="240" w:lineRule="auto"/>
        <w:ind w:right="142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La tabla</w:t>
      </w:r>
      <w:r w:rsidR="004F0339" w:rsidRPr="001C2481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>4</w:t>
      </w:r>
      <w:r w:rsidR="004F0339" w:rsidRPr="001C2481">
        <w:rPr>
          <w:color w:val="000000" w:themeColor="text1"/>
          <w:sz w:val="20"/>
          <w:szCs w:val="20"/>
        </w:rPr>
        <w:t xml:space="preserve"> muestra la evolución anual de la </w:t>
      </w:r>
      <w:r w:rsidR="008944C4">
        <w:rPr>
          <w:color w:val="000000" w:themeColor="text1"/>
          <w:sz w:val="20"/>
          <w:szCs w:val="20"/>
        </w:rPr>
        <w:t xml:space="preserve">población </w:t>
      </w:r>
      <w:r w:rsidR="00527BFF">
        <w:rPr>
          <w:color w:val="000000" w:themeColor="text1"/>
          <w:sz w:val="20"/>
          <w:szCs w:val="20"/>
        </w:rPr>
        <w:t>ocupada</w:t>
      </w:r>
      <w:r w:rsidR="004F0339" w:rsidRPr="001C2481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>por rama de actividad en el sector Servicios</w:t>
      </w:r>
      <w:r w:rsidR="00382D37" w:rsidRPr="00382D37">
        <w:rPr>
          <w:b/>
          <w:color w:val="000000" w:themeColor="text1"/>
          <w:sz w:val="20"/>
          <w:szCs w:val="20"/>
        </w:rPr>
        <w:t>.</w:t>
      </w:r>
      <w:r w:rsidR="0017704B">
        <w:rPr>
          <w:b/>
          <w:color w:val="000000" w:themeColor="text1"/>
          <w:sz w:val="20"/>
          <w:szCs w:val="20"/>
        </w:rPr>
        <w:t xml:space="preserve"> </w:t>
      </w:r>
      <w:r w:rsidR="005164DA" w:rsidRPr="002C1324">
        <w:rPr>
          <w:b/>
          <w:bCs/>
          <w:color w:val="000000" w:themeColor="text1"/>
          <w:sz w:val="20"/>
          <w:szCs w:val="20"/>
        </w:rPr>
        <w:t>La</w:t>
      </w:r>
      <w:r w:rsidR="00073EC5" w:rsidRPr="002C1324">
        <w:rPr>
          <w:b/>
          <w:bCs/>
          <w:color w:val="000000" w:themeColor="text1"/>
          <w:sz w:val="20"/>
          <w:szCs w:val="20"/>
        </w:rPr>
        <w:t>s</w:t>
      </w:r>
      <w:r w:rsidR="005164DA" w:rsidRPr="002C1324">
        <w:rPr>
          <w:b/>
          <w:bCs/>
          <w:color w:val="000000" w:themeColor="text1"/>
          <w:sz w:val="20"/>
          <w:szCs w:val="20"/>
        </w:rPr>
        <w:t xml:space="preserve"> </w:t>
      </w:r>
      <w:r w:rsidR="00073EC5" w:rsidRPr="002C1324">
        <w:rPr>
          <w:b/>
          <w:bCs/>
          <w:color w:val="000000" w:themeColor="text1"/>
          <w:sz w:val="20"/>
          <w:szCs w:val="20"/>
        </w:rPr>
        <w:t xml:space="preserve">ramas de actividad que aumentan la </w:t>
      </w:r>
      <w:r w:rsidR="008944C4" w:rsidRPr="002C1324">
        <w:rPr>
          <w:b/>
          <w:bCs/>
          <w:color w:val="000000" w:themeColor="text1"/>
          <w:sz w:val="20"/>
          <w:szCs w:val="20"/>
        </w:rPr>
        <w:t>p</w:t>
      </w:r>
      <w:r w:rsidR="0087658E" w:rsidRPr="002C1324">
        <w:rPr>
          <w:b/>
          <w:bCs/>
          <w:color w:val="000000" w:themeColor="text1"/>
          <w:sz w:val="20"/>
          <w:szCs w:val="20"/>
        </w:rPr>
        <w:t>oblación</w:t>
      </w:r>
      <w:r w:rsidR="008944C4" w:rsidRPr="002C1324">
        <w:rPr>
          <w:b/>
          <w:bCs/>
          <w:color w:val="000000" w:themeColor="text1"/>
          <w:sz w:val="20"/>
          <w:szCs w:val="20"/>
        </w:rPr>
        <w:t xml:space="preserve"> </w:t>
      </w:r>
      <w:r w:rsidR="0087658E" w:rsidRPr="002C1324">
        <w:rPr>
          <w:b/>
          <w:bCs/>
          <w:color w:val="000000" w:themeColor="text1"/>
          <w:sz w:val="20"/>
          <w:szCs w:val="20"/>
        </w:rPr>
        <w:t>ocupada</w:t>
      </w:r>
      <w:r w:rsidR="008944C4" w:rsidRPr="002C1324">
        <w:rPr>
          <w:b/>
          <w:bCs/>
          <w:color w:val="000000" w:themeColor="text1"/>
          <w:sz w:val="20"/>
          <w:szCs w:val="20"/>
        </w:rPr>
        <w:t xml:space="preserve"> </w:t>
      </w:r>
      <w:r w:rsidR="00073EC5" w:rsidRPr="002C1324">
        <w:rPr>
          <w:b/>
          <w:bCs/>
          <w:color w:val="000000" w:themeColor="text1"/>
          <w:sz w:val="20"/>
          <w:szCs w:val="20"/>
        </w:rPr>
        <w:t>son:</w:t>
      </w:r>
      <w:bookmarkStart w:id="12" w:name="_Hlk95718974"/>
      <w:r w:rsidR="003E2499">
        <w:rPr>
          <w:b/>
          <w:bCs/>
          <w:color w:val="000000" w:themeColor="text1"/>
          <w:sz w:val="20"/>
          <w:szCs w:val="20"/>
        </w:rPr>
        <w:t xml:space="preserve"> </w:t>
      </w:r>
      <w:bookmarkStart w:id="13" w:name="_Hlk193783972"/>
      <w:r w:rsidR="007F09C2" w:rsidRPr="007F09C2">
        <w:rPr>
          <w:rFonts w:cstheme="minorHAnsi"/>
          <w:b/>
          <w:color w:val="000000"/>
          <w:sz w:val="20"/>
          <w:szCs w:val="20"/>
        </w:rPr>
        <w:t>Ac</w:t>
      </w:r>
      <w:r w:rsidR="007F09C2">
        <w:rPr>
          <w:rFonts w:cstheme="minorHAnsi"/>
          <w:b/>
          <w:color w:val="000000"/>
          <w:sz w:val="20"/>
          <w:szCs w:val="20"/>
        </w:rPr>
        <w:t>tividades</w:t>
      </w:r>
      <w:r w:rsidR="007F09C2" w:rsidRPr="007F09C2">
        <w:rPr>
          <w:rFonts w:cstheme="minorHAnsi"/>
          <w:b/>
          <w:color w:val="000000"/>
          <w:sz w:val="20"/>
          <w:szCs w:val="20"/>
        </w:rPr>
        <w:t>. Hogares</w:t>
      </w:r>
      <w:r w:rsidR="007F09C2">
        <w:rPr>
          <w:b/>
          <w:bCs/>
          <w:color w:val="000000" w:themeColor="text1"/>
          <w:sz w:val="20"/>
          <w:szCs w:val="20"/>
        </w:rPr>
        <w:t xml:space="preserve">, </w:t>
      </w:r>
      <w:r w:rsidR="007F09C2" w:rsidRPr="009E623D">
        <w:rPr>
          <w:b/>
          <w:bCs/>
          <w:color w:val="000000" w:themeColor="text1"/>
          <w:sz w:val="20"/>
          <w:szCs w:val="20"/>
        </w:rPr>
        <w:t>Ac</w:t>
      </w:r>
      <w:r w:rsidR="007F09C2">
        <w:rPr>
          <w:b/>
          <w:bCs/>
          <w:color w:val="000000" w:themeColor="text1"/>
          <w:sz w:val="20"/>
          <w:szCs w:val="20"/>
        </w:rPr>
        <w:t xml:space="preserve">tividades financieras, </w:t>
      </w:r>
      <w:r w:rsidR="007F09C2" w:rsidRPr="009E623D">
        <w:rPr>
          <w:b/>
          <w:bCs/>
          <w:color w:val="000000" w:themeColor="text1"/>
          <w:sz w:val="20"/>
          <w:szCs w:val="20"/>
        </w:rPr>
        <w:t>Actv. Sanitarias/Ser</w:t>
      </w:r>
      <w:r w:rsidR="007F09C2">
        <w:rPr>
          <w:b/>
          <w:bCs/>
          <w:color w:val="000000" w:themeColor="text1"/>
          <w:sz w:val="20"/>
          <w:szCs w:val="20"/>
        </w:rPr>
        <w:t>vicios</w:t>
      </w:r>
      <w:r w:rsidR="007F09C2" w:rsidRPr="009E623D">
        <w:rPr>
          <w:b/>
          <w:bCs/>
          <w:color w:val="000000" w:themeColor="text1"/>
          <w:sz w:val="20"/>
          <w:szCs w:val="20"/>
        </w:rPr>
        <w:t>.</w:t>
      </w:r>
      <w:r w:rsidR="007F09C2">
        <w:rPr>
          <w:b/>
          <w:bCs/>
          <w:color w:val="000000" w:themeColor="text1"/>
          <w:sz w:val="20"/>
          <w:szCs w:val="20"/>
        </w:rPr>
        <w:t>,</w:t>
      </w:r>
      <w:r w:rsidR="007F09C2" w:rsidRPr="009E623D">
        <w:rPr>
          <w:b/>
          <w:bCs/>
          <w:color w:val="000000" w:themeColor="text1"/>
          <w:sz w:val="20"/>
          <w:szCs w:val="20"/>
        </w:rPr>
        <w:t xml:space="preserve"> </w:t>
      </w:r>
      <w:r w:rsidR="007F09C2">
        <w:rPr>
          <w:b/>
          <w:bCs/>
          <w:color w:val="000000" w:themeColor="text1"/>
          <w:sz w:val="20"/>
          <w:szCs w:val="20"/>
        </w:rPr>
        <w:t>Administración Pública,</w:t>
      </w:r>
      <w:r w:rsidR="007F09C2">
        <w:rPr>
          <w:color w:val="000000" w:themeColor="text1"/>
          <w:sz w:val="20"/>
          <w:szCs w:val="20"/>
        </w:rPr>
        <w:t xml:space="preserve"> </w:t>
      </w:r>
      <w:r w:rsidR="007F09C2">
        <w:rPr>
          <w:b/>
          <w:bCs/>
          <w:color w:val="000000" w:themeColor="text1"/>
          <w:sz w:val="20"/>
          <w:szCs w:val="20"/>
        </w:rPr>
        <w:t>Actividades Técnico-científicas, Transporte y almacenamiento y</w:t>
      </w:r>
      <w:r w:rsidR="009D0513">
        <w:rPr>
          <w:b/>
          <w:bCs/>
          <w:color w:val="000000" w:themeColor="text1"/>
          <w:sz w:val="20"/>
          <w:szCs w:val="20"/>
        </w:rPr>
        <w:t xml:space="preserve"> </w:t>
      </w:r>
      <w:r w:rsidR="009E623D">
        <w:rPr>
          <w:b/>
          <w:bCs/>
          <w:color w:val="000000" w:themeColor="text1"/>
          <w:sz w:val="20"/>
          <w:szCs w:val="20"/>
        </w:rPr>
        <w:t xml:space="preserve">Actividades </w:t>
      </w:r>
      <w:r w:rsidR="007F09C2">
        <w:rPr>
          <w:b/>
          <w:bCs/>
          <w:color w:val="000000" w:themeColor="text1"/>
          <w:sz w:val="20"/>
          <w:szCs w:val="20"/>
        </w:rPr>
        <w:t>artísticas</w:t>
      </w:r>
      <w:r w:rsidR="009D0513">
        <w:rPr>
          <w:b/>
          <w:bCs/>
          <w:color w:val="000000" w:themeColor="text1"/>
          <w:sz w:val="20"/>
          <w:szCs w:val="20"/>
        </w:rPr>
        <w:t xml:space="preserve"> </w:t>
      </w:r>
      <w:r w:rsidR="00073EC5">
        <w:rPr>
          <w:color w:val="000000" w:themeColor="text1"/>
          <w:sz w:val="20"/>
          <w:szCs w:val="20"/>
        </w:rPr>
        <w:t>mientras disminuyen las demás</w:t>
      </w:r>
      <w:bookmarkEnd w:id="12"/>
      <w:bookmarkEnd w:id="13"/>
      <w:r w:rsidR="00073EC5">
        <w:rPr>
          <w:color w:val="000000" w:themeColor="text1"/>
          <w:sz w:val="20"/>
          <w:szCs w:val="20"/>
        </w:rPr>
        <w:t xml:space="preserve"> como refleja la siguiente tabla:</w:t>
      </w:r>
    </w:p>
    <w:p w14:paraId="569888C6" w14:textId="306842CD" w:rsidR="00F54337" w:rsidRPr="00F54337" w:rsidRDefault="00F54337" w:rsidP="00F54337">
      <w:pPr>
        <w:spacing w:before="120" w:after="120" w:line="240" w:lineRule="auto"/>
        <w:ind w:right="142"/>
        <w:jc w:val="center"/>
        <w:rPr>
          <w:b/>
          <w:bCs/>
          <w:color w:val="000000" w:themeColor="text1"/>
          <w:sz w:val="16"/>
          <w:szCs w:val="16"/>
        </w:rPr>
      </w:pPr>
      <w:r w:rsidRPr="00F54337">
        <w:rPr>
          <w:b/>
          <w:bCs/>
          <w:color w:val="000000" w:themeColor="text1"/>
          <w:sz w:val="16"/>
          <w:szCs w:val="16"/>
        </w:rPr>
        <w:t>Tabla 4. Población ocupada por rama de actividad sector Servicios. 202</w:t>
      </w:r>
      <w:r w:rsidR="00272F44">
        <w:rPr>
          <w:b/>
          <w:bCs/>
          <w:color w:val="000000" w:themeColor="text1"/>
          <w:sz w:val="16"/>
          <w:szCs w:val="16"/>
        </w:rPr>
        <w:t>5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57"/>
        <w:gridCol w:w="751"/>
        <w:gridCol w:w="809"/>
        <w:gridCol w:w="847"/>
        <w:gridCol w:w="855"/>
        <w:gridCol w:w="906"/>
        <w:gridCol w:w="946"/>
      </w:tblGrid>
      <w:tr w:rsidR="008C71B2" w:rsidRPr="000511BB" w14:paraId="45EA0B96" w14:textId="77777777" w:rsidTr="009D051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2CD58" w14:textId="77777777" w:rsidR="000511BB" w:rsidRPr="000511BB" w:rsidRDefault="000511BB" w:rsidP="000511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DBDB" w:themeFill="accent2" w:themeFillTint="33"/>
            <w:noWrap/>
            <w:vAlign w:val="center"/>
            <w:hideMark/>
          </w:tcPr>
          <w:p w14:paraId="100C60CB" w14:textId="26911461" w:rsidR="000511BB" w:rsidRPr="000511BB" w:rsidRDefault="000511BB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511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Población ocupada por rama de actividad Sector Servicios. 202</w:t>
            </w:r>
            <w:r w:rsidR="00272F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E73E53" w:rsidRPr="000511BB" w14:paraId="1983E5F5" w14:textId="77777777" w:rsidTr="009D0513"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B4A0A" w14:textId="58DB3D7D" w:rsidR="00E73E53" w:rsidRPr="00E73E53" w:rsidRDefault="00E73E53" w:rsidP="00E73E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E73E53">
              <w:rPr>
                <w:rFonts w:ascii="Calibri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44597" w14:textId="4B6311B2" w:rsidR="00E73E53" w:rsidRPr="00E73E53" w:rsidRDefault="00E73E53" w:rsidP="00E73E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E73E53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I trimestre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E712C" w14:textId="580BC0AD" w:rsidR="00E73E53" w:rsidRPr="00E73E53" w:rsidRDefault="00E73E53" w:rsidP="00E73E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E73E53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II Trimestre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86B1D" w14:textId="46F4271C" w:rsidR="00E73E53" w:rsidRPr="00E73E53" w:rsidRDefault="00E73E53" w:rsidP="00E73E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E73E53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 xml:space="preserve">III Trimestre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23857" w14:textId="08C63148" w:rsidR="00E73E53" w:rsidRPr="00E73E53" w:rsidRDefault="00E73E53" w:rsidP="00E73E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E73E53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IV Trimestre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81E5F" w14:textId="33C5BD5F" w:rsidR="00E73E53" w:rsidRPr="00E73E53" w:rsidRDefault="00E73E53" w:rsidP="00E73E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E73E53">
              <w:rPr>
                <w:rFonts w:ascii="Calibri" w:hAnsi="Calibri" w:cs="Calibri"/>
                <w:color w:val="000000"/>
                <w:sz w:val="14"/>
                <w:szCs w:val="14"/>
              </w:rPr>
              <w:t>Var. Absoluta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20843" w14:textId="1B455C4E" w:rsidR="00E73E53" w:rsidRPr="00E73E53" w:rsidRDefault="00E73E53" w:rsidP="00E73E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E73E53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Tasa variación </w:t>
            </w:r>
          </w:p>
        </w:tc>
      </w:tr>
      <w:tr w:rsidR="00272F44" w:rsidRPr="000511BB" w14:paraId="4173CA75" w14:textId="77777777" w:rsidTr="009D051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19A5E4" w14:textId="57DB450A" w:rsidR="00272F44" w:rsidRPr="00E73E53" w:rsidRDefault="00272F44" w:rsidP="00272F4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4"/>
                <w:szCs w:val="14"/>
              </w:rPr>
            </w:pPr>
            <w:r w:rsidRPr="00E73E53">
              <w:rPr>
                <w:rFonts w:ascii="Helvetica" w:hAnsi="Helvetica" w:cs="Helvetica"/>
                <w:color w:val="000000"/>
                <w:sz w:val="14"/>
                <w:szCs w:val="14"/>
              </w:rPr>
              <w:t>Transporte y almacenamiento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E1D62" w14:textId="4024E3BB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23.600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9EE54" w14:textId="016B276E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22.700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8C90F" w14:textId="1CF17D1A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22.800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6154B" w14:textId="3030B3DD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25.200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BDE12" w14:textId="23E44CB7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1.600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3543E" w14:textId="5D7523C2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B05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  <w:t>6,8%</w:t>
            </w:r>
          </w:p>
        </w:tc>
      </w:tr>
      <w:tr w:rsidR="00272F44" w:rsidRPr="000511BB" w14:paraId="5C66E6D8" w14:textId="77777777" w:rsidTr="009D051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2AAEC4" w14:textId="367A9B88" w:rsidR="00272F44" w:rsidRPr="00E73E53" w:rsidRDefault="00272F44" w:rsidP="00272F4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4"/>
                <w:szCs w:val="14"/>
              </w:rPr>
            </w:pPr>
            <w:r w:rsidRPr="00E73E53">
              <w:rPr>
                <w:rFonts w:ascii="Helvetica" w:hAnsi="Helvetica" w:cs="Helvetica"/>
                <w:color w:val="000000"/>
                <w:sz w:val="14"/>
                <w:szCs w:val="14"/>
              </w:rPr>
              <w:t>Información y comunicaciones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F5AE4" w14:textId="2DBA8E9D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26.300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E8D75" w14:textId="6F14E227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21.900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596EC" w14:textId="7A51DA23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26.300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BB846" w14:textId="46098439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20.200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9156A" w14:textId="1CE878D6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-6.100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7885B" w14:textId="7FA0065E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t>-23,2%</w:t>
            </w:r>
          </w:p>
        </w:tc>
      </w:tr>
      <w:tr w:rsidR="00272F44" w:rsidRPr="000511BB" w14:paraId="0BAE62BB" w14:textId="77777777" w:rsidTr="009D051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B2D9DC" w14:textId="5DD26A92" w:rsidR="00272F44" w:rsidRPr="00E73E53" w:rsidRDefault="00272F44" w:rsidP="00272F4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4"/>
                <w:szCs w:val="14"/>
              </w:rPr>
            </w:pPr>
            <w:r w:rsidRPr="00E73E53">
              <w:rPr>
                <w:rFonts w:ascii="Helvetica" w:hAnsi="Helvetica" w:cs="Helvetica"/>
                <w:color w:val="000000"/>
                <w:sz w:val="14"/>
                <w:szCs w:val="14"/>
              </w:rPr>
              <w:t>Ac. Financieras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CD49E" w14:textId="4BEC0695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9.000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58970" w14:textId="042444C4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9.900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677F0" w14:textId="785ECEAF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10.500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3FB65" w14:textId="7DE49159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13.000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016EE" w14:textId="1FC63574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4.000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C55A5" w14:textId="3EBFDF45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  <w:t>44,4%</w:t>
            </w:r>
          </w:p>
        </w:tc>
      </w:tr>
      <w:tr w:rsidR="00272F44" w:rsidRPr="000511BB" w14:paraId="5F2B0052" w14:textId="77777777" w:rsidTr="009D051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0E4480" w14:textId="45549378" w:rsidR="00272F44" w:rsidRPr="00E73E53" w:rsidRDefault="00272F44" w:rsidP="00272F4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4"/>
                <w:szCs w:val="14"/>
              </w:rPr>
            </w:pPr>
            <w:r w:rsidRPr="00E73E53">
              <w:rPr>
                <w:rFonts w:ascii="Helvetica" w:hAnsi="Helvetica" w:cs="Helvetica"/>
                <w:color w:val="000000"/>
                <w:sz w:val="14"/>
                <w:szCs w:val="14"/>
              </w:rPr>
              <w:t>Ac. Administrativas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6AE8E" w14:textId="2FF4093E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23.100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33F13" w14:textId="3F1ABBDE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19.600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78C4D" w14:textId="22688EAD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19.900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E3BFE" w14:textId="5DF3BB9D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15.600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046D5" w14:textId="178DDC00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-7.500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A1EC4" w14:textId="2EB461A6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t>-32,5%</w:t>
            </w:r>
          </w:p>
        </w:tc>
      </w:tr>
      <w:tr w:rsidR="00272F44" w:rsidRPr="000511BB" w14:paraId="54CC60DD" w14:textId="77777777" w:rsidTr="009D051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B82FB2" w14:textId="2E74F90A" w:rsidR="00272F44" w:rsidRPr="00E73E53" w:rsidRDefault="00272F44" w:rsidP="00272F4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4"/>
                <w:szCs w:val="14"/>
              </w:rPr>
            </w:pPr>
            <w:r w:rsidRPr="00E73E53">
              <w:rPr>
                <w:rFonts w:ascii="Helvetica" w:hAnsi="Helvetica" w:cs="Helvetica"/>
                <w:color w:val="000000"/>
                <w:sz w:val="14"/>
                <w:szCs w:val="14"/>
              </w:rPr>
              <w:t>Ac. Artísticas, recreativas…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A7FCE" w14:textId="46CB61AF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13.600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5C7E5" w14:textId="6010C851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12.400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26FA9" w14:textId="3400972F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15.300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28D93" w14:textId="4FBAE221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14.300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DF873" w14:textId="48ECDE90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12885" w14:textId="55CBF938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B05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  <w:t>5,1%</w:t>
            </w:r>
          </w:p>
        </w:tc>
      </w:tr>
      <w:tr w:rsidR="00272F44" w:rsidRPr="000511BB" w14:paraId="1B97BAE8" w14:textId="77777777" w:rsidTr="009D051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ACE35D" w14:textId="2880987E" w:rsidR="00272F44" w:rsidRPr="00E73E53" w:rsidRDefault="00272F44" w:rsidP="00272F4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4"/>
                <w:szCs w:val="14"/>
              </w:rPr>
            </w:pPr>
            <w:r w:rsidRPr="00E73E53">
              <w:rPr>
                <w:rFonts w:ascii="Helvetica" w:hAnsi="Helvetica" w:cs="Helvetica"/>
                <w:color w:val="000000"/>
                <w:sz w:val="14"/>
                <w:szCs w:val="14"/>
              </w:rPr>
              <w:t xml:space="preserve">Comercio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B41E5" w14:textId="56848684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50.600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BE999" w14:textId="10FD4159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46.900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D72A4" w14:textId="1F256C60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42.300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3D253" w14:textId="239509E2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35.000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87E57" w14:textId="18C2FDD0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-15.600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38E53" w14:textId="26C33041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B05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t>-30,8%</w:t>
            </w:r>
          </w:p>
        </w:tc>
      </w:tr>
      <w:tr w:rsidR="00272F44" w:rsidRPr="000511BB" w14:paraId="79DB74C2" w14:textId="77777777" w:rsidTr="009D051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EA04F7" w14:textId="7AE1CF0C" w:rsidR="00272F44" w:rsidRPr="00E73E53" w:rsidRDefault="00272F44" w:rsidP="00272F4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4"/>
                <w:szCs w:val="14"/>
              </w:rPr>
            </w:pPr>
            <w:r w:rsidRPr="00E73E53">
              <w:rPr>
                <w:rFonts w:ascii="Helvetica" w:hAnsi="Helvetica" w:cs="Helvetica"/>
                <w:color w:val="000000"/>
                <w:sz w:val="14"/>
                <w:szCs w:val="14"/>
              </w:rPr>
              <w:t>Hostelería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D316C" w14:textId="235FE1FE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40.000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DF731" w14:textId="7521C9B6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44.100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0EF7D" w14:textId="50BFF4EB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32.400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05C56" w14:textId="486744BA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38.200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3257B" w14:textId="58C84E3E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-1.800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1E283" w14:textId="07ABED2E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t>-4,5%</w:t>
            </w:r>
          </w:p>
        </w:tc>
      </w:tr>
      <w:tr w:rsidR="00272F44" w:rsidRPr="000511BB" w14:paraId="66BC1989" w14:textId="77777777" w:rsidTr="009D051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1B2704" w14:textId="24BACD2F" w:rsidR="00272F44" w:rsidRPr="00E73E53" w:rsidRDefault="00272F44" w:rsidP="00272F4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4"/>
                <w:szCs w:val="14"/>
              </w:rPr>
            </w:pPr>
            <w:r w:rsidRPr="00E73E53">
              <w:rPr>
                <w:rFonts w:ascii="Helvetica" w:hAnsi="Helvetica" w:cs="Helvetica"/>
                <w:color w:val="000000"/>
                <w:sz w:val="14"/>
                <w:szCs w:val="14"/>
              </w:rPr>
              <w:t>Educación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B4BE0F" w14:textId="21D20370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35.400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EC3E28" w14:textId="2EF2E569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33.000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97659" w14:textId="3B62DB46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29.300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E0AE1" w14:textId="6A9AB8CE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29.700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40559" w14:textId="30BB9FB4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-5.700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DF63C" w14:textId="4B27A061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B05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b/>
                <w:bCs/>
                <w:color w:val="FF0000"/>
                <w:sz w:val="14"/>
                <w:szCs w:val="14"/>
              </w:rPr>
              <w:t>-16,1%</w:t>
            </w:r>
          </w:p>
        </w:tc>
      </w:tr>
      <w:tr w:rsidR="00272F44" w:rsidRPr="000511BB" w14:paraId="0A46297F" w14:textId="77777777" w:rsidTr="009D051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2C9062" w14:textId="0FDFCE83" w:rsidR="00272F44" w:rsidRPr="00E73E53" w:rsidRDefault="00272F44" w:rsidP="00272F4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4"/>
                <w:szCs w:val="14"/>
              </w:rPr>
            </w:pPr>
            <w:r w:rsidRPr="00E73E53">
              <w:rPr>
                <w:rFonts w:ascii="Helvetica" w:hAnsi="Helvetica" w:cs="Helvetica"/>
                <w:color w:val="000000"/>
                <w:sz w:val="14"/>
                <w:szCs w:val="14"/>
              </w:rPr>
              <w:t>Actv. Sanitarias/Serv. Ac. organismo sociales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BE3DC" w14:textId="2A418D4C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34.900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123BF" w14:textId="50BBF4C3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32.700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53266" w14:textId="6939D53F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40.900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B4EFD" w14:textId="7E4B4034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47.900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23B3F" w14:textId="7D2CBF73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13.000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792C3" w14:textId="40D05A7D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B05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  <w:t>37,2%</w:t>
            </w:r>
          </w:p>
        </w:tc>
      </w:tr>
      <w:tr w:rsidR="00272F44" w:rsidRPr="000511BB" w14:paraId="5CE11D48" w14:textId="77777777" w:rsidTr="009D051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B29AC5" w14:textId="03D0B607" w:rsidR="00272F44" w:rsidRPr="00E73E53" w:rsidRDefault="00272F44" w:rsidP="00272F4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4"/>
                <w:szCs w:val="14"/>
              </w:rPr>
            </w:pPr>
            <w:r w:rsidRPr="00E73E53">
              <w:rPr>
                <w:rFonts w:ascii="Helvetica" w:hAnsi="Helvetica" w:cs="Helvetica"/>
                <w:color w:val="000000"/>
                <w:sz w:val="14"/>
                <w:szCs w:val="14"/>
              </w:rPr>
              <w:t xml:space="preserve">Actv. técnicas/científicas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842CC" w14:textId="03234380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28.600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74DAC" w14:textId="2F50699B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33.900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B96D9" w14:textId="2A5A94AC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32.000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6FB17" w14:textId="3CD9BD24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30.700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B8FA6" w14:textId="2E7D8B53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2.100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2BB88" w14:textId="1586F6B2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B05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  <w:t>7,3%</w:t>
            </w:r>
          </w:p>
        </w:tc>
      </w:tr>
      <w:tr w:rsidR="00272F44" w:rsidRPr="000511BB" w14:paraId="2D6B3306" w14:textId="77777777" w:rsidTr="009D051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2D3AEF" w14:textId="5408FA9C" w:rsidR="00272F44" w:rsidRPr="00E73E53" w:rsidRDefault="00272F44" w:rsidP="00272F4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4"/>
                <w:szCs w:val="14"/>
              </w:rPr>
            </w:pPr>
            <w:r w:rsidRPr="00E73E53">
              <w:rPr>
                <w:rFonts w:ascii="Helvetica" w:hAnsi="Helvetica" w:cs="Helvetica"/>
                <w:color w:val="000000"/>
                <w:sz w:val="14"/>
                <w:szCs w:val="14"/>
              </w:rPr>
              <w:t xml:space="preserve">Admin. Pública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AAC41" w14:textId="661B3267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21.200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F13C1" w14:textId="36C1E244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21.800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59A4B" w14:textId="1E7DF542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21.600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D1E83" w14:textId="05F97206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25.900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87DAE" w14:textId="5CA5CC22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4.700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A39E0" w14:textId="7487BCE2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  <w:t>22,2%</w:t>
            </w:r>
          </w:p>
        </w:tc>
      </w:tr>
      <w:tr w:rsidR="00272F44" w:rsidRPr="000511BB" w14:paraId="36F1D7EF" w14:textId="77777777" w:rsidTr="009D051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912F58" w14:textId="71CC9D01" w:rsidR="00272F44" w:rsidRPr="00E73E53" w:rsidRDefault="00272F44" w:rsidP="00272F4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4"/>
                <w:szCs w:val="14"/>
              </w:rPr>
            </w:pPr>
            <w:r w:rsidRPr="00E73E53">
              <w:rPr>
                <w:rFonts w:ascii="Helvetica" w:hAnsi="Helvetica" w:cs="Helvetica"/>
                <w:color w:val="000000"/>
                <w:sz w:val="14"/>
                <w:szCs w:val="14"/>
              </w:rPr>
              <w:t>Ac. Hogares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2055B" w14:textId="67860EAF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11.800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44B5A" w14:textId="7D57B862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9.500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B86A0" w14:textId="05E5D069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19.300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8742D" w14:textId="28FBE80C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20.600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DCA32" w14:textId="5A306250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color w:val="000000"/>
                <w:sz w:val="14"/>
                <w:szCs w:val="14"/>
              </w:rPr>
              <w:t>8.800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2D714" w14:textId="4B5E27EC" w:rsidR="00272F44" w:rsidRPr="00272F44" w:rsidRDefault="00272F44" w:rsidP="00272F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4"/>
                <w:szCs w:val="14"/>
              </w:rPr>
            </w:pPr>
            <w:r w:rsidRPr="00272F44">
              <w:rPr>
                <w:rFonts w:ascii="Calibri" w:hAnsi="Calibri" w:cs="Calibri"/>
                <w:b/>
                <w:bCs/>
                <w:color w:val="00B050"/>
                <w:sz w:val="14"/>
                <w:szCs w:val="14"/>
              </w:rPr>
              <w:t>74,6%</w:t>
            </w:r>
          </w:p>
        </w:tc>
      </w:tr>
    </w:tbl>
    <w:p w14:paraId="2CF6838D" w14:textId="3F0A3E5A" w:rsidR="000511BB" w:rsidRDefault="000511BB" w:rsidP="000511BB">
      <w:pPr>
        <w:spacing w:before="120" w:after="120" w:line="240" w:lineRule="auto"/>
        <w:ind w:right="142"/>
        <w:jc w:val="center"/>
        <w:rPr>
          <w:color w:val="000000" w:themeColor="text1"/>
          <w:sz w:val="20"/>
          <w:szCs w:val="20"/>
        </w:rPr>
      </w:pPr>
      <w:r w:rsidRPr="00595207">
        <w:rPr>
          <w:sz w:val="12"/>
          <w:szCs w:val="12"/>
        </w:rPr>
        <w:t>Fuente: Elaboración propia a partir de datos de la EP</w:t>
      </w:r>
      <w:r w:rsidR="00F54337">
        <w:rPr>
          <w:sz w:val="12"/>
          <w:szCs w:val="12"/>
        </w:rPr>
        <w:t>A</w:t>
      </w:r>
    </w:p>
    <w:p w14:paraId="4D2DA918" w14:textId="77777777" w:rsidR="000511BB" w:rsidRDefault="000511BB" w:rsidP="0017704B">
      <w:pPr>
        <w:spacing w:before="120" w:after="120" w:line="240" w:lineRule="auto"/>
        <w:ind w:right="142"/>
        <w:jc w:val="both"/>
        <w:rPr>
          <w:sz w:val="20"/>
          <w:szCs w:val="24"/>
          <w:u w:val="single"/>
        </w:rPr>
      </w:pPr>
    </w:p>
    <w:p w14:paraId="65A0F340" w14:textId="1D616F89" w:rsidR="00584A18" w:rsidRPr="00C140A8" w:rsidRDefault="00584A18" w:rsidP="0017704B">
      <w:pPr>
        <w:spacing w:before="120" w:after="120" w:line="240" w:lineRule="auto"/>
        <w:ind w:right="142"/>
        <w:jc w:val="both"/>
        <w:rPr>
          <w:sz w:val="20"/>
          <w:szCs w:val="24"/>
          <w:u w:val="single"/>
        </w:rPr>
        <w:sectPr w:rsidR="00584A18" w:rsidRPr="00C140A8" w:rsidSect="0008276E">
          <w:type w:val="continuous"/>
          <w:pgSz w:w="11906" w:h="16838"/>
          <w:pgMar w:top="1417" w:right="1701" w:bottom="1417" w:left="1701" w:header="708" w:footer="708" w:gutter="0"/>
          <w:cols w:space="720"/>
        </w:sectPr>
      </w:pPr>
    </w:p>
    <w:p w14:paraId="0CAE4804" w14:textId="77777777" w:rsidR="00400E9F" w:rsidRDefault="00D20EB4" w:rsidP="00270FAA">
      <w:pPr>
        <w:pStyle w:val="titulo1"/>
      </w:pPr>
      <w:bookmarkStart w:id="14" w:name="_Toc159239730"/>
      <w:r>
        <w:t>Ámbito laboral</w:t>
      </w:r>
      <w:bookmarkEnd w:id="14"/>
    </w:p>
    <w:p w14:paraId="150D7D53" w14:textId="77777777" w:rsidR="00400E9F" w:rsidRDefault="00400E9F" w:rsidP="00020ACA">
      <w:pPr>
        <w:spacing w:before="120" w:after="120" w:line="240" w:lineRule="auto"/>
        <w:jc w:val="both"/>
        <w:rPr>
          <w:color w:val="C00000"/>
          <w:sz w:val="24"/>
          <w:szCs w:val="24"/>
          <w:u w:val="single"/>
        </w:rPr>
      </w:pPr>
    </w:p>
    <w:p w14:paraId="418D91A6" w14:textId="77777777" w:rsidR="005164DA" w:rsidRPr="00133AAB" w:rsidRDefault="005164DA" w:rsidP="00020ACA">
      <w:pPr>
        <w:spacing w:before="120" w:after="120" w:line="240" w:lineRule="auto"/>
        <w:rPr>
          <w:b/>
          <w:sz w:val="20"/>
          <w:szCs w:val="20"/>
        </w:rPr>
        <w:sectPr w:rsidR="005164DA" w:rsidRPr="00133AAB" w:rsidSect="0008276E">
          <w:type w:val="continuous"/>
          <w:pgSz w:w="11906" w:h="16838"/>
          <w:pgMar w:top="1417" w:right="1701" w:bottom="1417" w:left="1701" w:header="708" w:footer="708" w:gutter="0"/>
          <w:cols w:num="2" w:space="708"/>
        </w:sectPr>
      </w:pPr>
    </w:p>
    <w:p w14:paraId="2FF3C09D" w14:textId="7447D6E0" w:rsidR="007C20EC" w:rsidRDefault="007C20EC" w:rsidP="007C20EC">
      <w:pPr>
        <w:spacing w:before="120" w:after="120" w:line="240" w:lineRule="auto"/>
        <w:jc w:val="both"/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La población asalariada de</w:t>
      </w:r>
      <w:r w:rsidRPr="00525D56">
        <w:rPr>
          <w:b/>
          <w:color w:val="000000" w:themeColor="text1"/>
          <w:sz w:val="20"/>
          <w:szCs w:val="20"/>
        </w:rPr>
        <w:t xml:space="preserve">l sector público </w:t>
      </w:r>
      <w:r w:rsidR="007F09C2">
        <w:rPr>
          <w:b/>
          <w:color w:val="000000" w:themeColor="text1"/>
          <w:sz w:val="20"/>
          <w:szCs w:val="20"/>
        </w:rPr>
        <w:t>sube</w:t>
      </w:r>
      <w:r>
        <w:rPr>
          <w:b/>
          <w:color w:val="000000" w:themeColor="text1"/>
          <w:sz w:val="20"/>
          <w:szCs w:val="20"/>
        </w:rPr>
        <w:t xml:space="preserve">, </w:t>
      </w:r>
      <w:r w:rsidRPr="00525D56">
        <w:rPr>
          <w:b/>
          <w:color w:val="000000" w:themeColor="text1"/>
          <w:sz w:val="20"/>
          <w:szCs w:val="20"/>
        </w:rPr>
        <w:t>especialm</w:t>
      </w:r>
      <w:r w:rsidR="007F09C2">
        <w:rPr>
          <w:b/>
          <w:color w:val="000000" w:themeColor="text1"/>
          <w:sz w:val="20"/>
          <w:szCs w:val="20"/>
        </w:rPr>
        <w:t>ente en Central</w:t>
      </w:r>
      <w:r w:rsidR="0023359C">
        <w:rPr>
          <w:b/>
          <w:color w:val="000000" w:themeColor="text1"/>
          <w:sz w:val="20"/>
          <w:szCs w:val="20"/>
        </w:rPr>
        <w:t xml:space="preserve">, </w:t>
      </w:r>
      <w:r w:rsidR="007F09C2">
        <w:rPr>
          <w:b/>
          <w:color w:val="000000" w:themeColor="text1"/>
          <w:sz w:val="20"/>
          <w:szCs w:val="20"/>
        </w:rPr>
        <w:t xml:space="preserve">S. Social </w:t>
      </w:r>
      <w:r w:rsidR="0023359C">
        <w:rPr>
          <w:b/>
          <w:color w:val="000000" w:themeColor="text1"/>
          <w:sz w:val="20"/>
          <w:szCs w:val="20"/>
        </w:rPr>
        <w:t xml:space="preserve">y Comunidad autónoma aunque </w:t>
      </w:r>
      <w:r w:rsidR="007F09C2">
        <w:rPr>
          <w:b/>
          <w:color w:val="000000" w:themeColor="text1"/>
          <w:sz w:val="20"/>
          <w:szCs w:val="20"/>
        </w:rPr>
        <w:t>baja</w:t>
      </w:r>
      <w:r w:rsidR="0023359C">
        <w:rPr>
          <w:b/>
          <w:color w:val="000000" w:themeColor="text1"/>
          <w:sz w:val="20"/>
          <w:szCs w:val="20"/>
        </w:rPr>
        <w:t xml:space="preserve"> </w:t>
      </w:r>
      <w:r w:rsidR="007F09C2">
        <w:rPr>
          <w:b/>
          <w:color w:val="000000" w:themeColor="text1"/>
          <w:sz w:val="20"/>
          <w:szCs w:val="20"/>
        </w:rPr>
        <w:t>en Empresa Pública y Local</w:t>
      </w:r>
      <w:r>
        <w:rPr>
          <w:b/>
          <w:color w:val="000000" w:themeColor="text1"/>
          <w:sz w:val="20"/>
          <w:szCs w:val="20"/>
        </w:rPr>
        <w:t>.</w:t>
      </w:r>
    </w:p>
    <w:p w14:paraId="35310A66" w14:textId="77777777" w:rsidR="007C20EC" w:rsidRPr="00525D56" w:rsidRDefault="007C20EC" w:rsidP="007C20EC">
      <w:pPr>
        <w:spacing w:before="120" w:after="240" w:line="240" w:lineRule="auto"/>
        <w:jc w:val="both"/>
        <w:rPr>
          <w:b/>
          <w:color w:val="000000" w:themeColor="text1"/>
          <w:sz w:val="20"/>
          <w:szCs w:val="20"/>
        </w:rPr>
        <w:sectPr w:rsidR="007C20EC" w:rsidRPr="00525D56" w:rsidSect="0008276E">
          <w:type w:val="continuous"/>
          <w:pgSz w:w="11906" w:h="16838"/>
          <w:pgMar w:top="1417" w:right="1701" w:bottom="1417" w:left="1701" w:header="708" w:footer="708" w:gutter="0"/>
          <w:cols w:space="720"/>
        </w:sectPr>
      </w:pPr>
    </w:p>
    <w:p w14:paraId="3568A9D8" w14:textId="77777777" w:rsidR="007C20EC" w:rsidRPr="00B16922" w:rsidRDefault="007C20EC" w:rsidP="007C20EC">
      <w:pPr>
        <w:spacing w:before="120" w:after="120" w:line="240" w:lineRule="auto"/>
        <w:ind w:right="-7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En la tabla siguiente</w:t>
      </w:r>
      <w:r w:rsidRPr="00B16922">
        <w:rPr>
          <w:color w:val="000000" w:themeColor="text1"/>
          <w:sz w:val="20"/>
          <w:szCs w:val="20"/>
        </w:rPr>
        <w:t xml:space="preserve"> se muestra la variación entre </w:t>
      </w:r>
      <w:r>
        <w:rPr>
          <w:color w:val="000000" w:themeColor="text1"/>
          <w:sz w:val="20"/>
          <w:szCs w:val="20"/>
        </w:rPr>
        <w:t xml:space="preserve">el primer y </w:t>
      </w:r>
      <w:r w:rsidRPr="00B16922">
        <w:rPr>
          <w:color w:val="000000" w:themeColor="text1"/>
          <w:sz w:val="20"/>
          <w:szCs w:val="20"/>
        </w:rPr>
        <w:t xml:space="preserve">cuarto trimestre en la distribución de la </w:t>
      </w:r>
      <w:r>
        <w:rPr>
          <w:color w:val="000000" w:themeColor="text1"/>
          <w:sz w:val="20"/>
          <w:szCs w:val="20"/>
        </w:rPr>
        <w:t xml:space="preserve">población asalariada </w:t>
      </w:r>
      <w:r w:rsidRPr="00B16922">
        <w:rPr>
          <w:color w:val="000000" w:themeColor="text1"/>
          <w:sz w:val="20"/>
          <w:szCs w:val="20"/>
        </w:rPr>
        <w:t xml:space="preserve">por tipo de </w:t>
      </w:r>
      <w:r>
        <w:rPr>
          <w:color w:val="000000" w:themeColor="text1"/>
          <w:sz w:val="20"/>
          <w:szCs w:val="20"/>
        </w:rPr>
        <w:t>Administración P</w:t>
      </w:r>
      <w:r w:rsidRPr="00B16922">
        <w:rPr>
          <w:color w:val="000000" w:themeColor="text1"/>
          <w:sz w:val="20"/>
          <w:szCs w:val="20"/>
        </w:rPr>
        <w:t xml:space="preserve">ública. </w:t>
      </w:r>
    </w:p>
    <w:p w14:paraId="0B48A58E" w14:textId="6B7A957C" w:rsidR="007C20EC" w:rsidRPr="00FD60B2" w:rsidRDefault="007C20EC" w:rsidP="007C20EC">
      <w:pPr>
        <w:spacing w:before="120" w:after="120" w:line="240" w:lineRule="auto"/>
        <w:ind w:right="-74"/>
        <w:jc w:val="both"/>
        <w:rPr>
          <w:b/>
          <w:sz w:val="20"/>
          <w:szCs w:val="20"/>
        </w:rPr>
      </w:pPr>
      <w:r>
        <w:rPr>
          <w:color w:val="000000" w:themeColor="text1"/>
          <w:sz w:val="20"/>
          <w:szCs w:val="20"/>
        </w:rPr>
        <w:t>Desde principios a finales del 202</w:t>
      </w:r>
      <w:r w:rsidR="007F09C2">
        <w:rPr>
          <w:color w:val="000000" w:themeColor="text1"/>
          <w:sz w:val="20"/>
          <w:szCs w:val="20"/>
        </w:rPr>
        <w:t>5</w:t>
      </w:r>
      <w:r>
        <w:rPr>
          <w:color w:val="000000" w:themeColor="text1"/>
          <w:sz w:val="20"/>
          <w:szCs w:val="20"/>
        </w:rPr>
        <w:t xml:space="preserve"> s</w:t>
      </w:r>
      <w:r w:rsidRPr="00325D7C">
        <w:rPr>
          <w:color w:val="000000" w:themeColor="text1"/>
          <w:sz w:val="20"/>
          <w:szCs w:val="20"/>
        </w:rPr>
        <w:t xml:space="preserve">e </w:t>
      </w:r>
      <w:r>
        <w:rPr>
          <w:color w:val="000000" w:themeColor="text1"/>
          <w:sz w:val="20"/>
          <w:szCs w:val="20"/>
        </w:rPr>
        <w:t>observa</w:t>
      </w:r>
      <w:r w:rsidRPr="00325D7C">
        <w:rPr>
          <w:color w:val="000000" w:themeColor="text1"/>
          <w:sz w:val="20"/>
          <w:szCs w:val="20"/>
        </w:rPr>
        <w:t xml:space="preserve"> un </w:t>
      </w:r>
      <w:r w:rsidRPr="00325D7C">
        <w:rPr>
          <w:b/>
          <w:color w:val="000000" w:themeColor="text1"/>
          <w:sz w:val="20"/>
          <w:szCs w:val="20"/>
        </w:rPr>
        <w:t xml:space="preserve">mayor </w:t>
      </w:r>
      <w:r w:rsidR="00E52842">
        <w:rPr>
          <w:b/>
          <w:color w:val="000000" w:themeColor="text1"/>
          <w:sz w:val="20"/>
          <w:szCs w:val="20"/>
        </w:rPr>
        <w:t>a</w:t>
      </w:r>
      <w:r>
        <w:rPr>
          <w:b/>
          <w:color w:val="000000" w:themeColor="text1"/>
          <w:sz w:val="20"/>
          <w:szCs w:val="20"/>
        </w:rPr>
        <w:t>scenso</w:t>
      </w:r>
      <w:r w:rsidRPr="00325D7C">
        <w:rPr>
          <w:b/>
          <w:color w:val="000000" w:themeColor="text1"/>
          <w:sz w:val="20"/>
          <w:szCs w:val="20"/>
        </w:rPr>
        <w:t xml:space="preserve"> en l</w:t>
      </w:r>
      <w:r>
        <w:rPr>
          <w:b/>
          <w:color w:val="000000" w:themeColor="text1"/>
          <w:sz w:val="20"/>
          <w:szCs w:val="20"/>
        </w:rPr>
        <w:t>a</w:t>
      </w:r>
      <w:r w:rsidRPr="00325D7C">
        <w:rPr>
          <w:b/>
          <w:color w:val="000000" w:themeColor="text1"/>
          <w:sz w:val="20"/>
          <w:szCs w:val="20"/>
        </w:rPr>
        <w:t xml:space="preserve"> </w:t>
      </w:r>
      <w:r>
        <w:rPr>
          <w:b/>
          <w:color w:val="000000" w:themeColor="text1"/>
          <w:sz w:val="20"/>
          <w:szCs w:val="20"/>
        </w:rPr>
        <w:t xml:space="preserve">población asalariada de </w:t>
      </w:r>
      <w:r w:rsidR="00347330" w:rsidRPr="00325D7C">
        <w:rPr>
          <w:b/>
          <w:color w:val="000000" w:themeColor="text1"/>
          <w:sz w:val="20"/>
          <w:szCs w:val="20"/>
        </w:rPr>
        <w:t xml:space="preserve">la </w:t>
      </w:r>
      <w:r w:rsidR="00347330" w:rsidRPr="00443333">
        <w:rPr>
          <w:b/>
          <w:color w:val="000000" w:themeColor="text1"/>
          <w:sz w:val="20"/>
          <w:szCs w:val="20"/>
        </w:rPr>
        <w:t>Seguridad Social</w:t>
      </w:r>
      <w:r w:rsidR="00347330">
        <w:rPr>
          <w:b/>
          <w:color w:val="000000" w:themeColor="text1"/>
          <w:sz w:val="20"/>
          <w:szCs w:val="20"/>
        </w:rPr>
        <w:t xml:space="preserve"> </w:t>
      </w:r>
      <w:r w:rsidR="00347330" w:rsidRPr="00443333">
        <w:rPr>
          <w:b/>
          <w:color w:val="000000" w:themeColor="text1"/>
          <w:sz w:val="20"/>
          <w:szCs w:val="20"/>
        </w:rPr>
        <w:t>(</w:t>
      </w:r>
      <w:r w:rsidR="007F09C2">
        <w:rPr>
          <w:b/>
          <w:color w:val="000000" w:themeColor="text1"/>
          <w:sz w:val="20"/>
          <w:szCs w:val="20"/>
        </w:rPr>
        <w:t>116,7</w:t>
      </w:r>
      <w:r w:rsidR="00347330" w:rsidRPr="00443333">
        <w:rPr>
          <w:b/>
          <w:color w:val="000000" w:themeColor="text1"/>
          <w:sz w:val="20"/>
          <w:szCs w:val="20"/>
        </w:rPr>
        <w:t>%</w:t>
      </w:r>
      <w:r w:rsidR="00347330">
        <w:rPr>
          <w:b/>
          <w:color w:val="000000" w:themeColor="text1"/>
          <w:sz w:val="20"/>
          <w:szCs w:val="20"/>
        </w:rPr>
        <w:t xml:space="preserve">), </w:t>
      </w:r>
      <w:r w:rsidR="007F09C2">
        <w:rPr>
          <w:b/>
          <w:color w:val="000000" w:themeColor="text1"/>
          <w:sz w:val="20"/>
          <w:szCs w:val="20"/>
        </w:rPr>
        <w:t>de Central (20,9%),</w:t>
      </w:r>
      <w:r w:rsidR="007F09C2">
        <w:rPr>
          <w:b/>
          <w:bCs/>
          <w:color w:val="000000" w:themeColor="text1"/>
          <w:sz w:val="20"/>
          <w:szCs w:val="20"/>
        </w:rPr>
        <w:t xml:space="preserve"> </w:t>
      </w:r>
      <w:r w:rsidR="007F09C2">
        <w:rPr>
          <w:b/>
          <w:color w:val="000000" w:themeColor="text1"/>
          <w:sz w:val="20"/>
          <w:szCs w:val="20"/>
        </w:rPr>
        <w:t>Admón. Autónoma</w:t>
      </w:r>
      <w:r w:rsidRPr="00481B5B">
        <w:rPr>
          <w:b/>
          <w:color w:val="000000" w:themeColor="text1"/>
          <w:sz w:val="20"/>
          <w:szCs w:val="20"/>
        </w:rPr>
        <w:t xml:space="preserve"> </w:t>
      </w:r>
      <w:r>
        <w:rPr>
          <w:b/>
          <w:color w:val="000000" w:themeColor="text1"/>
          <w:sz w:val="20"/>
          <w:szCs w:val="20"/>
        </w:rPr>
        <w:t>(</w:t>
      </w:r>
      <w:r w:rsidR="007F09C2">
        <w:rPr>
          <w:b/>
          <w:color w:val="000000" w:themeColor="text1"/>
          <w:sz w:val="20"/>
          <w:szCs w:val="20"/>
        </w:rPr>
        <w:t>18,5</w:t>
      </w:r>
      <w:r w:rsidRPr="00443333">
        <w:rPr>
          <w:b/>
          <w:bCs/>
          <w:color w:val="000000" w:themeColor="text1"/>
          <w:sz w:val="20"/>
          <w:szCs w:val="20"/>
        </w:rPr>
        <w:t>%</w:t>
      </w:r>
      <w:r>
        <w:rPr>
          <w:b/>
          <w:bCs/>
          <w:color w:val="000000" w:themeColor="text1"/>
          <w:sz w:val="20"/>
          <w:szCs w:val="20"/>
        </w:rPr>
        <w:t>),</w:t>
      </w:r>
      <w:r w:rsidR="00E52842" w:rsidRPr="00E52842">
        <w:rPr>
          <w:b/>
          <w:color w:val="000000" w:themeColor="text1"/>
          <w:sz w:val="20"/>
          <w:szCs w:val="20"/>
        </w:rPr>
        <w:t xml:space="preserve"> </w:t>
      </w:r>
      <w:r w:rsidR="00E52842">
        <w:rPr>
          <w:b/>
          <w:color w:val="000000" w:themeColor="text1"/>
          <w:sz w:val="20"/>
          <w:szCs w:val="20"/>
        </w:rPr>
        <w:t>y disminuye</w:t>
      </w:r>
      <w:r>
        <w:rPr>
          <w:b/>
          <w:color w:val="000000" w:themeColor="text1"/>
          <w:sz w:val="20"/>
          <w:szCs w:val="20"/>
        </w:rPr>
        <w:t xml:space="preserve"> en</w:t>
      </w:r>
      <w:r w:rsidR="007F09C2" w:rsidRPr="007F09C2">
        <w:rPr>
          <w:b/>
          <w:color w:val="000000" w:themeColor="text1"/>
          <w:sz w:val="20"/>
          <w:szCs w:val="20"/>
        </w:rPr>
        <w:t xml:space="preserve"> </w:t>
      </w:r>
      <w:r w:rsidR="007F09C2">
        <w:rPr>
          <w:b/>
          <w:color w:val="000000" w:themeColor="text1"/>
          <w:sz w:val="20"/>
          <w:szCs w:val="20"/>
        </w:rPr>
        <w:t>Empresa Pública y Local</w:t>
      </w:r>
      <w:r>
        <w:rPr>
          <w:color w:val="000000" w:themeColor="text1"/>
          <w:sz w:val="20"/>
          <w:szCs w:val="20"/>
        </w:rPr>
        <w:t xml:space="preserve">. En definitiva, la población ocupada pública </w:t>
      </w:r>
      <w:r w:rsidR="007F09C2">
        <w:rPr>
          <w:color w:val="000000" w:themeColor="text1"/>
          <w:sz w:val="20"/>
          <w:szCs w:val="20"/>
        </w:rPr>
        <w:t>sube</w:t>
      </w:r>
      <w:r>
        <w:rPr>
          <w:color w:val="000000" w:themeColor="text1"/>
          <w:sz w:val="20"/>
          <w:szCs w:val="20"/>
        </w:rPr>
        <w:t xml:space="preserve"> </w:t>
      </w:r>
      <w:r w:rsidR="007F09C2">
        <w:rPr>
          <w:color w:val="000000" w:themeColor="text1"/>
          <w:sz w:val="20"/>
          <w:szCs w:val="20"/>
        </w:rPr>
        <w:t>13</w:t>
      </w:r>
      <w:r w:rsidR="00347330">
        <w:rPr>
          <w:color w:val="000000" w:themeColor="text1"/>
          <w:sz w:val="20"/>
          <w:szCs w:val="20"/>
        </w:rPr>
        <w:t>,</w:t>
      </w:r>
      <w:r w:rsidR="007F09C2">
        <w:rPr>
          <w:color w:val="000000" w:themeColor="text1"/>
          <w:sz w:val="20"/>
          <w:szCs w:val="20"/>
        </w:rPr>
        <w:t>3</w:t>
      </w:r>
      <w:r>
        <w:rPr>
          <w:color w:val="000000" w:themeColor="text1"/>
          <w:sz w:val="20"/>
          <w:szCs w:val="20"/>
        </w:rPr>
        <w:t xml:space="preserve">%, por </w:t>
      </w:r>
      <w:r w:rsidR="007F09C2">
        <w:rPr>
          <w:color w:val="000000" w:themeColor="text1"/>
          <w:sz w:val="20"/>
          <w:szCs w:val="20"/>
        </w:rPr>
        <w:t>encima</w:t>
      </w:r>
      <w:r>
        <w:rPr>
          <w:color w:val="000000" w:themeColor="text1"/>
          <w:sz w:val="20"/>
          <w:szCs w:val="20"/>
        </w:rPr>
        <w:t xml:space="preserve"> de la </w:t>
      </w:r>
      <w:r w:rsidR="00EA5C86">
        <w:rPr>
          <w:color w:val="000000" w:themeColor="text1"/>
          <w:sz w:val="20"/>
          <w:szCs w:val="20"/>
        </w:rPr>
        <w:t>española que</w:t>
      </w:r>
      <w:r>
        <w:rPr>
          <w:color w:val="000000" w:themeColor="text1"/>
          <w:sz w:val="20"/>
          <w:szCs w:val="20"/>
        </w:rPr>
        <w:t xml:space="preserve"> se incrementa en un </w:t>
      </w:r>
      <w:r w:rsidR="007F09C2">
        <w:rPr>
          <w:color w:val="000000" w:themeColor="text1"/>
          <w:sz w:val="20"/>
          <w:szCs w:val="20"/>
        </w:rPr>
        <w:t>4</w:t>
      </w:r>
      <w:r w:rsidR="00347330">
        <w:rPr>
          <w:color w:val="000000" w:themeColor="text1"/>
          <w:sz w:val="20"/>
          <w:szCs w:val="20"/>
        </w:rPr>
        <w:t>,1</w:t>
      </w:r>
      <w:r>
        <w:rPr>
          <w:color w:val="000000" w:themeColor="text1"/>
          <w:sz w:val="20"/>
          <w:szCs w:val="20"/>
        </w:rPr>
        <w:t>%.</w:t>
      </w:r>
    </w:p>
    <w:p w14:paraId="7D03E324" w14:textId="77777777" w:rsidR="007C20EC" w:rsidRDefault="007C20EC" w:rsidP="007C20EC">
      <w:pPr>
        <w:spacing w:before="120" w:after="120" w:line="240" w:lineRule="auto"/>
        <w:ind w:right="-74"/>
        <w:rPr>
          <w:color w:val="000000" w:themeColor="text1"/>
          <w:sz w:val="20"/>
          <w:szCs w:val="20"/>
        </w:rPr>
        <w:sectPr w:rsidR="007C20EC" w:rsidSect="0008276E">
          <w:type w:val="continuous"/>
          <w:pgSz w:w="11906" w:h="16838"/>
          <w:pgMar w:top="1417" w:right="1701" w:bottom="1417" w:left="1701" w:header="708" w:footer="708" w:gutter="0"/>
          <w:cols w:num="2" w:space="720"/>
        </w:sectPr>
      </w:pPr>
    </w:p>
    <w:p w14:paraId="192DE2E0" w14:textId="77777777" w:rsidR="007C20EC" w:rsidRDefault="007C20EC" w:rsidP="007C20EC">
      <w:pPr>
        <w:spacing w:before="120" w:after="120" w:line="240" w:lineRule="auto"/>
        <w:ind w:right="-74"/>
        <w:rPr>
          <w:color w:val="000000" w:themeColor="text1"/>
          <w:sz w:val="20"/>
          <w:szCs w:val="20"/>
        </w:rPr>
      </w:pPr>
    </w:p>
    <w:p w14:paraId="10657C87" w14:textId="588C1BF8" w:rsidR="007C20EC" w:rsidRPr="00282879" w:rsidRDefault="007C20EC" w:rsidP="007C20EC">
      <w:pPr>
        <w:spacing w:before="120" w:after="120" w:line="240" w:lineRule="auto"/>
        <w:ind w:right="-74"/>
        <w:jc w:val="center"/>
        <w:rPr>
          <w:b/>
          <w:color w:val="000000" w:themeColor="text1"/>
          <w:sz w:val="16"/>
          <w:szCs w:val="16"/>
        </w:rPr>
      </w:pPr>
      <w:r w:rsidRPr="00282879">
        <w:rPr>
          <w:b/>
          <w:color w:val="000000" w:themeColor="text1"/>
          <w:sz w:val="16"/>
          <w:szCs w:val="16"/>
        </w:rPr>
        <w:t xml:space="preserve">Tabla </w:t>
      </w:r>
      <w:r>
        <w:rPr>
          <w:b/>
          <w:color w:val="000000" w:themeColor="text1"/>
          <w:sz w:val="16"/>
          <w:szCs w:val="16"/>
        </w:rPr>
        <w:t>5</w:t>
      </w:r>
      <w:r w:rsidRPr="00282879">
        <w:rPr>
          <w:b/>
          <w:color w:val="000000" w:themeColor="text1"/>
          <w:sz w:val="16"/>
          <w:szCs w:val="16"/>
        </w:rPr>
        <w:t xml:space="preserve">. </w:t>
      </w:r>
      <w:r>
        <w:rPr>
          <w:b/>
          <w:color w:val="000000" w:themeColor="text1"/>
          <w:sz w:val="16"/>
          <w:szCs w:val="16"/>
        </w:rPr>
        <w:t>Tasa v</w:t>
      </w:r>
      <w:r w:rsidRPr="00282879">
        <w:rPr>
          <w:b/>
          <w:color w:val="000000" w:themeColor="text1"/>
          <w:sz w:val="16"/>
          <w:szCs w:val="16"/>
        </w:rPr>
        <w:t xml:space="preserve">ariación población </w:t>
      </w:r>
      <w:r>
        <w:rPr>
          <w:b/>
          <w:color w:val="000000" w:themeColor="text1"/>
          <w:sz w:val="16"/>
          <w:szCs w:val="16"/>
        </w:rPr>
        <w:t>asalariada</w:t>
      </w:r>
      <w:r w:rsidRPr="00282879">
        <w:rPr>
          <w:b/>
          <w:color w:val="000000" w:themeColor="text1"/>
          <w:sz w:val="16"/>
          <w:szCs w:val="16"/>
        </w:rPr>
        <w:t xml:space="preserve"> según tipo de administración</w:t>
      </w:r>
      <w:r>
        <w:rPr>
          <w:b/>
          <w:color w:val="000000" w:themeColor="text1"/>
          <w:sz w:val="16"/>
          <w:szCs w:val="16"/>
        </w:rPr>
        <w:t>.</w:t>
      </w:r>
      <w:r w:rsidRPr="00282879">
        <w:rPr>
          <w:b/>
          <w:color w:val="000000" w:themeColor="text1"/>
          <w:sz w:val="16"/>
          <w:szCs w:val="16"/>
        </w:rPr>
        <w:t xml:space="preserve"> 20</w:t>
      </w:r>
      <w:r>
        <w:rPr>
          <w:b/>
          <w:color w:val="000000" w:themeColor="text1"/>
          <w:sz w:val="16"/>
          <w:szCs w:val="16"/>
        </w:rPr>
        <w:t>2</w:t>
      </w:r>
      <w:r w:rsidR="007938A9">
        <w:rPr>
          <w:b/>
          <w:color w:val="000000" w:themeColor="text1"/>
          <w:sz w:val="16"/>
          <w:szCs w:val="16"/>
        </w:rPr>
        <w:t>5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0"/>
        <w:gridCol w:w="992"/>
        <w:gridCol w:w="993"/>
        <w:gridCol w:w="993"/>
        <w:gridCol w:w="993"/>
        <w:gridCol w:w="1074"/>
        <w:gridCol w:w="843"/>
        <w:gridCol w:w="903"/>
        <w:gridCol w:w="998"/>
      </w:tblGrid>
      <w:tr w:rsidR="007C20EC" w:rsidRPr="00282879" w14:paraId="1A20AE8E" w14:textId="77777777" w:rsidTr="003F7B5F">
        <w:trPr>
          <w:trHeight w:val="429"/>
          <w:jc w:val="center"/>
        </w:trPr>
        <w:tc>
          <w:tcPr>
            <w:tcW w:w="418" w:type="pct"/>
            <w:tcBorders>
              <w:right w:val="single" w:sz="4" w:space="0" w:color="auto"/>
            </w:tcBorders>
            <w:shd w:val="clear" w:color="auto" w:fill="auto"/>
          </w:tcPr>
          <w:p w14:paraId="2066EFA8" w14:textId="77777777" w:rsidR="007C20EC" w:rsidRPr="006F0AF8" w:rsidRDefault="007C20EC" w:rsidP="00074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2804C4BE" w14:textId="77777777" w:rsidR="007C20EC" w:rsidRPr="00282879" w:rsidRDefault="007C20EC" w:rsidP="00074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</w:pPr>
            <w:r w:rsidRPr="00282879"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  <w:t>Central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59FC7627" w14:textId="77777777" w:rsidR="007C20EC" w:rsidRPr="00282879" w:rsidRDefault="007C20EC" w:rsidP="00074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</w:pPr>
            <w:r w:rsidRPr="00282879"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  <w:t>Seg</w:t>
            </w:r>
            <w:r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  <w:t>uridad</w:t>
            </w:r>
            <w:r w:rsidRPr="00282879"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  <w:t xml:space="preserve"> Social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454D9ACC" w14:textId="77777777" w:rsidR="007C20EC" w:rsidRPr="00282879" w:rsidRDefault="007C20EC" w:rsidP="00074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</w:pPr>
            <w:r w:rsidRPr="00282879"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  <w:t>Comunidad Autónoma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4D385BC6" w14:textId="77777777" w:rsidR="007C20EC" w:rsidRPr="00282879" w:rsidRDefault="007C20EC" w:rsidP="00074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</w:pPr>
            <w:r w:rsidRPr="00282879"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  <w:t>Local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0625A8B4" w14:textId="77777777" w:rsidR="007C20EC" w:rsidRPr="00282879" w:rsidRDefault="007C20EC" w:rsidP="00074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</w:pPr>
            <w:r w:rsidRPr="00282879"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  <w:t>Empresas e instituciones financieras públicas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DBDB"/>
            <w:vAlign w:val="center"/>
          </w:tcPr>
          <w:p w14:paraId="6DC5B8D6" w14:textId="77777777" w:rsidR="007C20EC" w:rsidRPr="00282879" w:rsidRDefault="007C20EC" w:rsidP="00074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  <w:t>Otro tipo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14:paraId="5550D377" w14:textId="77777777" w:rsidR="007C20EC" w:rsidRPr="00282879" w:rsidRDefault="007C20EC" w:rsidP="00074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  <w:t>No sabe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18CD6176" w14:textId="77777777" w:rsidR="007C20EC" w:rsidRPr="00282879" w:rsidRDefault="007C20EC" w:rsidP="00074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</w:pPr>
            <w:r w:rsidRPr="00282879"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  <w:t>TOTAL</w:t>
            </w:r>
          </w:p>
        </w:tc>
      </w:tr>
      <w:tr w:rsidR="003F7B5F" w:rsidRPr="00282879" w14:paraId="20518255" w14:textId="77777777" w:rsidTr="003F7B5F">
        <w:trPr>
          <w:trHeight w:val="48"/>
          <w:jc w:val="center"/>
        </w:trPr>
        <w:tc>
          <w:tcPr>
            <w:tcW w:w="418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54A62" w14:textId="77777777" w:rsidR="003F7B5F" w:rsidRPr="006F0AF8" w:rsidRDefault="003F7B5F" w:rsidP="00074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</w:p>
        </w:tc>
        <w:tc>
          <w:tcPr>
            <w:tcW w:w="458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921CA0E" w14:textId="5E2FD3A1" w:rsidR="003F7B5F" w:rsidRPr="00282879" w:rsidRDefault="003F7B5F" w:rsidP="00074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 xml:space="preserve">T. </w:t>
            </w:r>
            <w:r w:rsidRPr="00282879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VAR I</w:t>
            </w:r>
            <w: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 xml:space="preserve"> </w:t>
            </w:r>
            <w:r w:rsidRPr="00282879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T-IV</w:t>
            </w:r>
            <w: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 xml:space="preserve"> </w:t>
            </w:r>
            <w:r w:rsidRPr="00282879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T</w:t>
            </w:r>
          </w:p>
        </w:tc>
      </w:tr>
      <w:tr w:rsidR="003F7B5F" w:rsidRPr="00282879" w14:paraId="18BC953E" w14:textId="77777777" w:rsidTr="003F7B5F">
        <w:trPr>
          <w:trHeight w:val="48"/>
          <w:jc w:val="center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CB78" w14:textId="77777777" w:rsidR="003F7B5F" w:rsidRPr="00282879" w:rsidRDefault="003F7B5F" w:rsidP="003F7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València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7BD91" w14:textId="05157B4B" w:rsidR="003F7B5F" w:rsidRPr="003F7B5F" w:rsidRDefault="003F7B5F" w:rsidP="003F7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3F7B5F">
              <w:rPr>
                <w:rFonts w:ascii="Calibri" w:hAnsi="Calibri" w:cs="Calibri"/>
                <w:color w:val="000000"/>
                <w:sz w:val="14"/>
                <w:szCs w:val="14"/>
              </w:rPr>
              <w:t>20,9%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050FF" w14:textId="1D360441" w:rsidR="003F7B5F" w:rsidRPr="003F7B5F" w:rsidRDefault="003F7B5F" w:rsidP="003F7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3F7B5F">
              <w:rPr>
                <w:rFonts w:ascii="Calibri" w:hAnsi="Calibri" w:cs="Calibri"/>
                <w:color w:val="000000"/>
                <w:sz w:val="14"/>
                <w:szCs w:val="14"/>
              </w:rPr>
              <w:t>116,7%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02100" w14:textId="16A4AF23" w:rsidR="003F7B5F" w:rsidRPr="003F7B5F" w:rsidRDefault="003F7B5F" w:rsidP="003F7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3F7B5F">
              <w:rPr>
                <w:rFonts w:ascii="Calibri" w:hAnsi="Calibri" w:cs="Calibri"/>
                <w:color w:val="000000"/>
                <w:sz w:val="14"/>
                <w:szCs w:val="14"/>
              </w:rPr>
              <w:t>18,5%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ED916" w14:textId="0AF97877" w:rsidR="003F7B5F" w:rsidRPr="003F7B5F" w:rsidRDefault="003F7B5F" w:rsidP="003F7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3F7B5F">
              <w:rPr>
                <w:rFonts w:ascii="Calibri" w:hAnsi="Calibri" w:cs="Calibri"/>
                <w:color w:val="000000"/>
                <w:sz w:val="14"/>
                <w:szCs w:val="14"/>
              </w:rPr>
              <w:t>-26,8%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B03E7" w14:textId="4F6282E2" w:rsidR="003F7B5F" w:rsidRPr="003F7B5F" w:rsidRDefault="003F7B5F" w:rsidP="003F7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3F7B5F">
              <w:rPr>
                <w:rFonts w:ascii="Calibri" w:hAnsi="Calibri" w:cs="Calibri"/>
                <w:color w:val="000000"/>
                <w:sz w:val="14"/>
                <w:szCs w:val="14"/>
              </w:rPr>
              <w:t>-27,0%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15F67" w14:textId="37048086" w:rsidR="003F7B5F" w:rsidRPr="003F7B5F" w:rsidRDefault="003F7B5F" w:rsidP="003F7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3F7B5F"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%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5CBE3" w14:textId="68A16E29" w:rsidR="003F7B5F" w:rsidRPr="003F7B5F" w:rsidRDefault="003F7B5F" w:rsidP="003F7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3F7B5F"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%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B724B" w14:textId="5E0186A2" w:rsidR="003F7B5F" w:rsidRPr="003F7B5F" w:rsidRDefault="003F7B5F" w:rsidP="003F7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3F7B5F">
              <w:rPr>
                <w:rFonts w:ascii="Calibri" w:hAnsi="Calibri" w:cs="Calibri"/>
                <w:color w:val="000000"/>
                <w:sz w:val="14"/>
                <w:szCs w:val="14"/>
              </w:rPr>
              <w:t>13,3%</w:t>
            </w:r>
          </w:p>
        </w:tc>
      </w:tr>
      <w:tr w:rsidR="003F7B5F" w:rsidRPr="00282879" w14:paraId="0080A584" w14:textId="77777777" w:rsidTr="003F7B5F">
        <w:trPr>
          <w:trHeight w:val="48"/>
          <w:jc w:val="center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637E1" w14:textId="77777777" w:rsidR="003F7B5F" w:rsidRDefault="003F7B5F" w:rsidP="003F7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España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A69BD" w14:textId="1A8DF3A8" w:rsidR="003F7B5F" w:rsidRPr="003F7B5F" w:rsidRDefault="003F7B5F" w:rsidP="003F7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3F7B5F">
              <w:rPr>
                <w:rFonts w:ascii="Calibri" w:hAnsi="Calibri" w:cs="Calibri"/>
                <w:color w:val="000000"/>
                <w:sz w:val="14"/>
                <w:szCs w:val="14"/>
              </w:rPr>
              <w:t>5,5%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73792" w14:textId="0CBDB838" w:rsidR="003F7B5F" w:rsidRPr="003F7B5F" w:rsidRDefault="003F7B5F" w:rsidP="003F7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3F7B5F">
              <w:rPr>
                <w:rFonts w:ascii="Calibri" w:hAnsi="Calibri" w:cs="Calibri"/>
                <w:color w:val="000000"/>
                <w:sz w:val="14"/>
                <w:szCs w:val="14"/>
              </w:rPr>
              <w:t>-5,7%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BD9EB" w14:textId="6B2752D1" w:rsidR="003F7B5F" w:rsidRPr="003F7B5F" w:rsidRDefault="003F7B5F" w:rsidP="003F7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3F7B5F">
              <w:rPr>
                <w:rFonts w:ascii="Calibri" w:hAnsi="Calibri" w:cs="Calibri"/>
                <w:color w:val="000000"/>
                <w:sz w:val="14"/>
                <w:szCs w:val="14"/>
              </w:rPr>
              <w:t>2,8%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3EC35" w14:textId="60D3086F" w:rsidR="003F7B5F" w:rsidRPr="003F7B5F" w:rsidRDefault="003F7B5F" w:rsidP="003F7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3F7B5F">
              <w:rPr>
                <w:rFonts w:ascii="Calibri" w:hAnsi="Calibri" w:cs="Calibri"/>
                <w:color w:val="000000"/>
                <w:sz w:val="14"/>
                <w:szCs w:val="14"/>
              </w:rPr>
              <w:t>5,1%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96CF2" w14:textId="20A2073C" w:rsidR="003F7B5F" w:rsidRPr="003F7B5F" w:rsidRDefault="003F7B5F" w:rsidP="003F7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3F7B5F">
              <w:rPr>
                <w:rFonts w:ascii="Calibri" w:hAnsi="Calibri" w:cs="Calibri"/>
                <w:color w:val="000000"/>
                <w:sz w:val="14"/>
                <w:szCs w:val="14"/>
              </w:rPr>
              <w:t>7,1%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54286" w14:textId="213C7FA1" w:rsidR="003F7B5F" w:rsidRPr="003F7B5F" w:rsidRDefault="003F7B5F" w:rsidP="003F7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3F7B5F">
              <w:rPr>
                <w:rFonts w:ascii="Calibri" w:hAnsi="Calibri" w:cs="Calibri"/>
                <w:color w:val="000000"/>
                <w:sz w:val="14"/>
                <w:szCs w:val="14"/>
              </w:rPr>
              <w:t>25,1%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5FAE1" w14:textId="767438DF" w:rsidR="003F7B5F" w:rsidRPr="003F7B5F" w:rsidRDefault="003F7B5F" w:rsidP="003F7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3F7B5F">
              <w:rPr>
                <w:rFonts w:ascii="Calibri" w:hAnsi="Calibri" w:cs="Calibri"/>
                <w:color w:val="000000"/>
                <w:sz w:val="14"/>
                <w:szCs w:val="14"/>
              </w:rPr>
              <w:t>128,0%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6484E" w14:textId="732D0097" w:rsidR="003F7B5F" w:rsidRPr="003F7B5F" w:rsidRDefault="003F7B5F" w:rsidP="003F7B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3F7B5F">
              <w:rPr>
                <w:rFonts w:ascii="Calibri" w:hAnsi="Calibri" w:cs="Calibri"/>
                <w:color w:val="000000"/>
                <w:sz w:val="14"/>
                <w:szCs w:val="14"/>
              </w:rPr>
              <w:t>4,1%</w:t>
            </w:r>
          </w:p>
        </w:tc>
      </w:tr>
    </w:tbl>
    <w:p w14:paraId="625A6FE0" w14:textId="77777777" w:rsidR="007C20EC" w:rsidRDefault="007C20EC" w:rsidP="007C20EC">
      <w:pPr>
        <w:spacing w:before="120" w:after="120" w:line="240" w:lineRule="auto"/>
        <w:ind w:right="-74"/>
        <w:jc w:val="center"/>
        <w:rPr>
          <w:color w:val="000000" w:themeColor="text1"/>
          <w:sz w:val="12"/>
          <w:szCs w:val="20"/>
        </w:rPr>
      </w:pPr>
      <w:r w:rsidRPr="00595207">
        <w:rPr>
          <w:color w:val="000000" w:themeColor="text1"/>
          <w:sz w:val="12"/>
          <w:szCs w:val="20"/>
        </w:rPr>
        <w:t xml:space="preserve">Fuente: Elaboración propia a partir de datos de la EPA  </w:t>
      </w:r>
    </w:p>
    <w:p w14:paraId="4282C3AF" w14:textId="77777777" w:rsidR="007C20EC" w:rsidRDefault="007C20EC" w:rsidP="007C20EC">
      <w:pPr>
        <w:spacing w:before="120" w:after="120" w:line="240" w:lineRule="auto"/>
        <w:ind w:right="-74"/>
        <w:jc w:val="center"/>
        <w:rPr>
          <w:color w:val="000000" w:themeColor="text1"/>
          <w:sz w:val="12"/>
          <w:szCs w:val="20"/>
        </w:rPr>
      </w:pPr>
    </w:p>
    <w:p w14:paraId="2D99F7AD" w14:textId="1DA9C769" w:rsidR="007C20EC" w:rsidRPr="00D82616" w:rsidRDefault="007C20EC" w:rsidP="007C20EC">
      <w:pPr>
        <w:spacing w:before="120" w:after="120" w:line="240" w:lineRule="auto"/>
        <w:jc w:val="both"/>
        <w:rPr>
          <w:sz w:val="20"/>
          <w:szCs w:val="20"/>
        </w:rPr>
      </w:pPr>
      <w:r w:rsidRPr="00D82616">
        <w:rPr>
          <w:sz w:val="20"/>
          <w:szCs w:val="20"/>
        </w:rPr>
        <w:t xml:space="preserve">En la siguiente tabla se muestra la comparativa de la </w:t>
      </w:r>
      <w:r w:rsidR="00660D31">
        <w:rPr>
          <w:bCs/>
          <w:sz w:val="20"/>
          <w:szCs w:val="20"/>
        </w:rPr>
        <w:t>población asalariada</w:t>
      </w:r>
      <w:r w:rsidRPr="00A5483D">
        <w:rPr>
          <w:bCs/>
          <w:sz w:val="20"/>
          <w:szCs w:val="20"/>
        </w:rPr>
        <w:t xml:space="preserve"> en el sector público y privado</w:t>
      </w:r>
      <w:r w:rsidRPr="00D82616">
        <w:rPr>
          <w:sz w:val="20"/>
          <w:szCs w:val="20"/>
        </w:rPr>
        <w:t xml:space="preserve"> en València y España. </w:t>
      </w:r>
      <w:r w:rsidRPr="003204D2">
        <w:rPr>
          <w:sz w:val="20"/>
          <w:szCs w:val="20"/>
        </w:rPr>
        <w:t xml:space="preserve">En ella, </w:t>
      </w:r>
      <w:r>
        <w:rPr>
          <w:sz w:val="20"/>
          <w:szCs w:val="20"/>
        </w:rPr>
        <w:t>s</w:t>
      </w:r>
      <w:r w:rsidRPr="00D82616">
        <w:rPr>
          <w:sz w:val="20"/>
          <w:szCs w:val="20"/>
        </w:rPr>
        <w:t xml:space="preserve">e observa </w:t>
      </w:r>
      <w:r w:rsidRPr="00A5483D">
        <w:rPr>
          <w:sz w:val="20"/>
          <w:szCs w:val="20"/>
        </w:rPr>
        <w:t>un</w:t>
      </w:r>
      <w:r w:rsidRPr="003204D2">
        <w:rPr>
          <w:b/>
          <w:bCs/>
          <w:sz w:val="20"/>
          <w:szCs w:val="20"/>
        </w:rPr>
        <w:t xml:space="preserve"> </w:t>
      </w:r>
      <w:r w:rsidR="00FD4FC9">
        <w:rPr>
          <w:b/>
          <w:bCs/>
          <w:sz w:val="20"/>
          <w:szCs w:val="20"/>
        </w:rPr>
        <w:t>de</w:t>
      </w:r>
      <w:r w:rsidRPr="003204D2">
        <w:rPr>
          <w:b/>
          <w:bCs/>
          <w:sz w:val="20"/>
          <w:szCs w:val="20"/>
        </w:rPr>
        <w:t>scenso de</w:t>
      </w:r>
      <w:r>
        <w:rPr>
          <w:b/>
          <w:bCs/>
          <w:sz w:val="20"/>
          <w:szCs w:val="20"/>
        </w:rPr>
        <w:t>l peso de</w:t>
      </w:r>
      <w:r w:rsidRPr="003204D2">
        <w:rPr>
          <w:b/>
          <w:bCs/>
          <w:sz w:val="20"/>
          <w:szCs w:val="20"/>
        </w:rPr>
        <w:t xml:space="preserve"> personas asalariadas en el sector privado y </w:t>
      </w:r>
      <w:r w:rsidR="00FD4FC9">
        <w:rPr>
          <w:b/>
          <w:bCs/>
          <w:sz w:val="20"/>
          <w:szCs w:val="20"/>
        </w:rPr>
        <w:t>a</w:t>
      </w:r>
      <w:r>
        <w:rPr>
          <w:b/>
          <w:bCs/>
          <w:sz w:val="20"/>
          <w:szCs w:val="20"/>
        </w:rPr>
        <w:t>scenso</w:t>
      </w:r>
      <w:r w:rsidRPr="003204D2">
        <w:rPr>
          <w:b/>
          <w:bCs/>
          <w:sz w:val="20"/>
          <w:szCs w:val="20"/>
        </w:rPr>
        <w:t xml:space="preserve"> en el sector público en Valènci</w:t>
      </w:r>
      <w:r>
        <w:rPr>
          <w:b/>
          <w:bCs/>
          <w:sz w:val="20"/>
          <w:szCs w:val="20"/>
        </w:rPr>
        <w:t xml:space="preserve">a </w:t>
      </w:r>
      <w:r w:rsidR="00FD4FC9">
        <w:rPr>
          <w:b/>
          <w:bCs/>
          <w:sz w:val="20"/>
          <w:szCs w:val="20"/>
        </w:rPr>
        <w:t>y</w:t>
      </w:r>
      <w:r w:rsidRPr="002A0C22">
        <w:rPr>
          <w:b/>
          <w:bCs/>
          <w:sz w:val="20"/>
          <w:szCs w:val="20"/>
        </w:rPr>
        <w:t xml:space="preserve"> España.</w:t>
      </w:r>
      <w:r>
        <w:rPr>
          <w:b/>
          <w:bCs/>
          <w:sz w:val="20"/>
          <w:szCs w:val="20"/>
        </w:rPr>
        <w:t xml:space="preserve"> </w:t>
      </w:r>
    </w:p>
    <w:p w14:paraId="06BF7F4B" w14:textId="7A2C25DE" w:rsidR="007C20EC" w:rsidRPr="00282879" w:rsidRDefault="007C20EC" w:rsidP="007C20EC">
      <w:pPr>
        <w:spacing w:before="120" w:after="120" w:line="240" w:lineRule="auto"/>
        <w:ind w:right="-74"/>
        <w:jc w:val="center"/>
        <w:rPr>
          <w:b/>
          <w:color w:val="000000" w:themeColor="text1"/>
          <w:sz w:val="16"/>
          <w:szCs w:val="16"/>
        </w:rPr>
      </w:pPr>
      <w:r>
        <w:rPr>
          <w:b/>
          <w:color w:val="000000" w:themeColor="text1"/>
          <w:sz w:val="16"/>
          <w:szCs w:val="16"/>
        </w:rPr>
        <w:t>Tabla 6</w:t>
      </w:r>
      <w:r w:rsidRPr="00282879">
        <w:rPr>
          <w:b/>
          <w:color w:val="000000" w:themeColor="text1"/>
          <w:sz w:val="16"/>
          <w:szCs w:val="16"/>
        </w:rPr>
        <w:t xml:space="preserve">. </w:t>
      </w:r>
      <w:r>
        <w:rPr>
          <w:b/>
          <w:color w:val="000000" w:themeColor="text1"/>
          <w:sz w:val="16"/>
          <w:szCs w:val="16"/>
        </w:rPr>
        <w:t>Tasas de salarización según sector, València-España.</w:t>
      </w:r>
      <w:r w:rsidRPr="00282879">
        <w:rPr>
          <w:b/>
          <w:color w:val="000000" w:themeColor="text1"/>
          <w:sz w:val="16"/>
          <w:szCs w:val="16"/>
        </w:rPr>
        <w:t xml:space="preserve"> 20</w:t>
      </w:r>
      <w:r>
        <w:rPr>
          <w:b/>
          <w:color w:val="000000" w:themeColor="text1"/>
          <w:sz w:val="16"/>
          <w:szCs w:val="16"/>
        </w:rPr>
        <w:t>2</w:t>
      </w:r>
      <w:r w:rsidR="00FD4FC9">
        <w:rPr>
          <w:b/>
          <w:color w:val="000000" w:themeColor="text1"/>
          <w:sz w:val="16"/>
          <w:szCs w:val="16"/>
        </w:rPr>
        <w:t>5</w:t>
      </w:r>
    </w:p>
    <w:tbl>
      <w:tblPr>
        <w:tblW w:w="57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6"/>
        <w:gridCol w:w="928"/>
        <w:gridCol w:w="914"/>
        <w:gridCol w:w="993"/>
        <w:gridCol w:w="992"/>
      </w:tblGrid>
      <w:tr w:rsidR="00D827CF" w:rsidRPr="00EB0FC7" w14:paraId="69C2F385" w14:textId="77777777" w:rsidTr="000746D8">
        <w:trPr>
          <w:trHeight w:val="186"/>
          <w:jc w:val="center"/>
        </w:trPr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312BF" w14:textId="77777777" w:rsidR="00D827CF" w:rsidRPr="00EB0FC7" w:rsidRDefault="00D827CF" w:rsidP="00D82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noWrap/>
            <w:vAlign w:val="center"/>
            <w:hideMark/>
          </w:tcPr>
          <w:p w14:paraId="6E73138F" w14:textId="7645326D" w:rsidR="00D827CF" w:rsidRPr="00EB0FC7" w:rsidRDefault="00D827CF" w:rsidP="00FD4F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</w:pPr>
            <w:r>
              <w:rPr>
                <w:rFonts w:ascii="Calibri" w:hAnsi="Calibri" w:cs="Calibri"/>
                <w:color w:val="000000"/>
                <w:sz w:val="15"/>
                <w:szCs w:val="15"/>
              </w:rPr>
              <w:t>I Trimestre 202</w:t>
            </w:r>
            <w:r w:rsidR="00FD4FC9">
              <w:rPr>
                <w:rFonts w:ascii="Calibri" w:hAnsi="Calibri" w:cs="Calibri"/>
                <w:color w:val="000000"/>
                <w:sz w:val="15"/>
                <w:szCs w:val="15"/>
              </w:rPr>
              <w:t>5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noWrap/>
            <w:vAlign w:val="center"/>
            <w:hideMark/>
          </w:tcPr>
          <w:p w14:paraId="4FC23DA0" w14:textId="101448C5" w:rsidR="00D827CF" w:rsidRPr="00EB0FC7" w:rsidRDefault="00D827CF" w:rsidP="00D827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</w:pPr>
            <w:r>
              <w:rPr>
                <w:rFonts w:ascii="Calibri" w:hAnsi="Calibri" w:cs="Calibri"/>
                <w:color w:val="000000"/>
                <w:sz w:val="15"/>
                <w:szCs w:val="15"/>
              </w:rPr>
              <w:t>IV Trimestre 202</w:t>
            </w:r>
            <w:r w:rsidR="00FD4FC9">
              <w:rPr>
                <w:rFonts w:ascii="Calibri" w:hAnsi="Calibri" w:cs="Calibri"/>
                <w:color w:val="000000"/>
                <w:sz w:val="15"/>
                <w:szCs w:val="15"/>
              </w:rPr>
              <w:t>5</w:t>
            </w:r>
          </w:p>
        </w:tc>
      </w:tr>
      <w:tr w:rsidR="007C20EC" w:rsidRPr="00EB0FC7" w14:paraId="1CCF292F" w14:textId="77777777" w:rsidTr="000746D8">
        <w:trPr>
          <w:trHeight w:val="186"/>
          <w:jc w:val="center"/>
        </w:trPr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14:paraId="770531B2" w14:textId="77777777" w:rsidR="007C20EC" w:rsidRPr="00EB0FC7" w:rsidRDefault="007C20EC" w:rsidP="00074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</w:pPr>
            <w:r w:rsidRPr="00EB0FC7"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  <w:t>%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1D506796" w14:textId="77777777" w:rsidR="007C20EC" w:rsidRPr="00EB0FC7" w:rsidRDefault="007C20EC" w:rsidP="00074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</w:pPr>
            <w:r w:rsidRPr="00EB0FC7"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  <w:t>Valencia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30A2AAF4" w14:textId="77777777" w:rsidR="007C20EC" w:rsidRPr="00EB0FC7" w:rsidRDefault="007C20EC" w:rsidP="00074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5"/>
                <w:szCs w:val="15"/>
              </w:rPr>
            </w:pPr>
            <w:r w:rsidRPr="00EB0FC7">
              <w:rPr>
                <w:rFonts w:ascii="Calibri" w:eastAsia="Times New Roman" w:hAnsi="Calibri" w:cs="Calibri"/>
                <w:b/>
                <w:sz w:val="15"/>
                <w:szCs w:val="15"/>
              </w:rPr>
              <w:t>España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6B8514BA" w14:textId="77777777" w:rsidR="007C20EC" w:rsidRPr="00EB0FC7" w:rsidRDefault="007C20EC" w:rsidP="00074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</w:pPr>
            <w:r w:rsidRPr="00EB0FC7">
              <w:rPr>
                <w:rFonts w:ascii="Calibri" w:eastAsia="Times New Roman" w:hAnsi="Calibri" w:cs="Calibri"/>
                <w:b/>
                <w:color w:val="000000"/>
                <w:sz w:val="15"/>
                <w:szCs w:val="15"/>
              </w:rPr>
              <w:t>Valencia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6B790559" w14:textId="77777777" w:rsidR="007C20EC" w:rsidRPr="00EB0FC7" w:rsidRDefault="007C20EC" w:rsidP="000746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5"/>
                <w:szCs w:val="15"/>
              </w:rPr>
            </w:pPr>
            <w:r w:rsidRPr="00EB0FC7">
              <w:rPr>
                <w:rFonts w:ascii="Calibri" w:eastAsia="Times New Roman" w:hAnsi="Calibri" w:cs="Calibri"/>
                <w:b/>
                <w:sz w:val="15"/>
                <w:szCs w:val="15"/>
              </w:rPr>
              <w:t>España</w:t>
            </w:r>
          </w:p>
        </w:tc>
      </w:tr>
      <w:tr w:rsidR="00FD4FC9" w:rsidRPr="00EB0FC7" w14:paraId="5E8EBAAB" w14:textId="77777777" w:rsidTr="000746D8">
        <w:trPr>
          <w:trHeight w:val="372"/>
          <w:jc w:val="center"/>
        </w:trPr>
        <w:tc>
          <w:tcPr>
            <w:tcW w:w="1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BC1AC" w14:textId="77777777" w:rsidR="00FD4FC9" w:rsidRPr="00EB0FC7" w:rsidRDefault="00FD4FC9" w:rsidP="00FD4F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EB0FC7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Asalariados/as Privado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1B5E9" w14:textId="444EE222" w:rsidR="00FD4FC9" w:rsidRPr="00EB0FC7" w:rsidRDefault="00FD4FC9" w:rsidP="00FD4F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hAnsi="Calibri" w:cs="Calibri"/>
                <w:color w:val="000000"/>
                <w:sz w:val="15"/>
                <w:szCs w:val="15"/>
              </w:rPr>
              <w:t>80,79%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C57A0" w14:textId="15E455C5" w:rsidR="00FD4FC9" w:rsidRPr="00EB0FC7" w:rsidRDefault="00FD4FC9" w:rsidP="00FD4F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hAnsi="Calibri" w:cs="Calibri"/>
                <w:color w:val="000000"/>
                <w:sz w:val="15"/>
                <w:szCs w:val="15"/>
              </w:rPr>
              <w:t>81,09%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A86DE" w14:textId="6EE54702" w:rsidR="00FD4FC9" w:rsidRPr="00EB0FC7" w:rsidRDefault="00FD4FC9" w:rsidP="00FD4F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hAnsi="Calibri" w:cs="Calibri"/>
                <w:color w:val="000000"/>
                <w:sz w:val="15"/>
                <w:szCs w:val="15"/>
              </w:rPr>
              <w:t>77,39%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4C24D" w14:textId="34280BF9" w:rsidR="00FD4FC9" w:rsidRPr="00EB0FC7" w:rsidRDefault="00FD4FC9" w:rsidP="00FD4F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hAnsi="Calibri" w:cs="Calibri"/>
                <w:color w:val="000000"/>
                <w:sz w:val="15"/>
                <w:szCs w:val="15"/>
              </w:rPr>
              <w:t>80,99%</w:t>
            </w:r>
          </w:p>
        </w:tc>
      </w:tr>
      <w:tr w:rsidR="00FD4FC9" w:rsidRPr="00EB0FC7" w14:paraId="7C0BA91D" w14:textId="77777777" w:rsidTr="000746D8">
        <w:trPr>
          <w:trHeight w:val="372"/>
          <w:jc w:val="center"/>
        </w:trPr>
        <w:tc>
          <w:tcPr>
            <w:tcW w:w="1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C22E4" w14:textId="77777777" w:rsidR="00FD4FC9" w:rsidRPr="00EB0FC7" w:rsidRDefault="00FD4FC9" w:rsidP="00FD4F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 w:rsidRPr="00EB0FC7"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  <w:t>Asalariados/as Público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34678" w14:textId="271D1A48" w:rsidR="00FD4FC9" w:rsidRPr="00EB0FC7" w:rsidRDefault="00FD4FC9" w:rsidP="00FD4F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hAnsi="Calibri" w:cs="Calibri"/>
                <w:color w:val="000000"/>
                <w:sz w:val="15"/>
                <w:szCs w:val="15"/>
              </w:rPr>
              <w:t>19,21%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32190" w14:textId="0CFB29D4" w:rsidR="00FD4FC9" w:rsidRPr="00EB0FC7" w:rsidRDefault="00FD4FC9" w:rsidP="00FD4F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hAnsi="Calibri" w:cs="Calibri"/>
                <w:color w:val="000000"/>
                <w:sz w:val="15"/>
                <w:szCs w:val="15"/>
              </w:rPr>
              <w:t>18,91%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B8573" w14:textId="4BF6A0C5" w:rsidR="00FD4FC9" w:rsidRPr="00EB0FC7" w:rsidRDefault="00FD4FC9" w:rsidP="00FD4F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hAnsi="Calibri" w:cs="Calibri"/>
                <w:color w:val="000000"/>
                <w:sz w:val="15"/>
                <w:szCs w:val="15"/>
              </w:rPr>
              <w:t>22,61%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B7B72" w14:textId="5C5E8A74" w:rsidR="00FD4FC9" w:rsidRPr="00EB0FC7" w:rsidRDefault="00FD4FC9" w:rsidP="00FD4F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hAnsi="Calibri" w:cs="Calibri"/>
                <w:color w:val="000000"/>
                <w:sz w:val="15"/>
                <w:szCs w:val="15"/>
              </w:rPr>
              <w:t>19,01%</w:t>
            </w:r>
          </w:p>
        </w:tc>
      </w:tr>
    </w:tbl>
    <w:p w14:paraId="6663C288" w14:textId="77777777" w:rsidR="007C20EC" w:rsidRDefault="007C20EC" w:rsidP="007C20EC">
      <w:pPr>
        <w:spacing w:before="120" w:after="120" w:line="240" w:lineRule="auto"/>
        <w:ind w:right="-74"/>
        <w:jc w:val="center"/>
        <w:rPr>
          <w:color w:val="000000" w:themeColor="text1"/>
          <w:sz w:val="12"/>
          <w:szCs w:val="20"/>
        </w:rPr>
      </w:pPr>
      <w:r w:rsidRPr="00595207">
        <w:rPr>
          <w:color w:val="000000" w:themeColor="text1"/>
          <w:sz w:val="12"/>
          <w:szCs w:val="20"/>
        </w:rPr>
        <w:t xml:space="preserve">Fuente: Elaboración propia a partir de datos de la EPA                  </w:t>
      </w:r>
    </w:p>
    <w:p w14:paraId="6D93E7F8" w14:textId="77777777" w:rsidR="005164DA" w:rsidRDefault="005164DA" w:rsidP="00BF4A44">
      <w:pPr>
        <w:spacing w:before="120" w:after="120" w:line="240" w:lineRule="auto"/>
        <w:ind w:right="-74"/>
        <w:jc w:val="center"/>
        <w:rPr>
          <w:b/>
          <w:bCs/>
          <w:color w:val="C00000"/>
          <w:sz w:val="36"/>
          <w:szCs w:val="20"/>
        </w:rPr>
      </w:pPr>
      <w:r w:rsidRPr="00595207">
        <w:rPr>
          <w:color w:val="000000" w:themeColor="text1"/>
          <w:sz w:val="12"/>
          <w:szCs w:val="20"/>
        </w:rPr>
        <w:t xml:space="preserve">         </w:t>
      </w:r>
      <w:r>
        <w:rPr>
          <w:b/>
          <w:bCs/>
          <w:color w:val="C00000"/>
          <w:sz w:val="36"/>
          <w:szCs w:val="20"/>
        </w:rPr>
        <w:br w:type="page"/>
      </w:r>
    </w:p>
    <w:p w14:paraId="5E36FEAB" w14:textId="77777777" w:rsidR="005164DA" w:rsidRPr="00270FAA" w:rsidRDefault="005164DA" w:rsidP="00270FAA">
      <w:pPr>
        <w:pStyle w:val="Titul1"/>
        <w:rPr>
          <w:sz w:val="32"/>
          <w:szCs w:val="32"/>
        </w:rPr>
      </w:pPr>
      <w:bookmarkStart w:id="15" w:name="_Toc159239731"/>
      <w:r w:rsidRPr="00270FAA">
        <w:rPr>
          <w:sz w:val="32"/>
          <w:szCs w:val="32"/>
        </w:rPr>
        <w:lastRenderedPageBreak/>
        <w:t>Principales resultados:</w:t>
      </w:r>
      <w:bookmarkEnd w:id="15"/>
    </w:p>
    <w:p w14:paraId="7ED4D456" w14:textId="31B4C5E3" w:rsidR="002F7CB2" w:rsidRPr="00E3374C" w:rsidRDefault="002F7CB2" w:rsidP="00EB1D7C">
      <w:pPr>
        <w:pStyle w:val="Prrafodelista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b/>
          <w:color w:val="FF0000"/>
          <w:sz w:val="20"/>
        </w:rPr>
      </w:pPr>
      <w:r w:rsidRPr="00E3374C">
        <w:rPr>
          <w:b/>
          <w:color w:val="000000" w:themeColor="text1"/>
          <w:sz w:val="20"/>
          <w:szCs w:val="20"/>
        </w:rPr>
        <w:t xml:space="preserve">La población activa </w:t>
      </w:r>
      <w:r w:rsidR="003E2499">
        <w:rPr>
          <w:b/>
          <w:color w:val="000000" w:themeColor="text1"/>
          <w:sz w:val="20"/>
          <w:szCs w:val="20"/>
        </w:rPr>
        <w:t>se incrementa</w:t>
      </w:r>
      <w:r w:rsidRPr="00E3374C">
        <w:rPr>
          <w:b/>
          <w:color w:val="000000" w:themeColor="text1"/>
          <w:sz w:val="20"/>
          <w:szCs w:val="20"/>
        </w:rPr>
        <w:t xml:space="preserve"> en </w:t>
      </w:r>
      <w:r w:rsidR="00FE4B45">
        <w:rPr>
          <w:b/>
          <w:color w:val="000000" w:themeColor="text1"/>
          <w:sz w:val="20"/>
          <w:szCs w:val="20"/>
        </w:rPr>
        <w:t>3</w:t>
      </w:r>
      <w:r w:rsidR="003E2499">
        <w:rPr>
          <w:b/>
          <w:color w:val="000000" w:themeColor="text1"/>
          <w:sz w:val="20"/>
          <w:szCs w:val="20"/>
        </w:rPr>
        <w:t>.</w:t>
      </w:r>
      <w:r w:rsidR="00FE4B45">
        <w:rPr>
          <w:b/>
          <w:color w:val="000000" w:themeColor="text1"/>
          <w:sz w:val="20"/>
          <w:szCs w:val="20"/>
        </w:rPr>
        <w:t>9</w:t>
      </w:r>
      <w:r w:rsidR="003E2499">
        <w:rPr>
          <w:b/>
          <w:color w:val="000000" w:themeColor="text1"/>
          <w:sz w:val="20"/>
          <w:szCs w:val="20"/>
        </w:rPr>
        <w:t>00</w:t>
      </w:r>
      <w:r w:rsidR="0034798D" w:rsidRPr="00E3374C">
        <w:rPr>
          <w:b/>
          <w:color w:val="000000" w:themeColor="text1"/>
          <w:sz w:val="20"/>
          <w:szCs w:val="20"/>
        </w:rPr>
        <w:t xml:space="preserve"> personas entre el primero y el </w:t>
      </w:r>
      <w:r w:rsidRPr="00E3374C">
        <w:rPr>
          <w:b/>
          <w:color w:val="000000" w:themeColor="text1"/>
          <w:sz w:val="20"/>
          <w:szCs w:val="20"/>
        </w:rPr>
        <w:t>cuarto trimestre de 20</w:t>
      </w:r>
      <w:r w:rsidR="009D31CA">
        <w:rPr>
          <w:b/>
          <w:color w:val="000000" w:themeColor="text1"/>
          <w:sz w:val="20"/>
          <w:szCs w:val="20"/>
        </w:rPr>
        <w:t>2</w:t>
      </w:r>
      <w:r w:rsidR="00FE4B45">
        <w:rPr>
          <w:b/>
          <w:color w:val="000000" w:themeColor="text1"/>
          <w:sz w:val="20"/>
          <w:szCs w:val="20"/>
        </w:rPr>
        <w:t>5</w:t>
      </w:r>
      <w:r w:rsidR="009D31CA">
        <w:rPr>
          <w:b/>
          <w:color w:val="000000" w:themeColor="text1"/>
          <w:sz w:val="20"/>
          <w:szCs w:val="20"/>
        </w:rPr>
        <w:t xml:space="preserve">, sobre todo en </w:t>
      </w:r>
      <w:r w:rsidR="00A521C0">
        <w:rPr>
          <w:b/>
          <w:color w:val="000000" w:themeColor="text1"/>
          <w:sz w:val="20"/>
          <w:szCs w:val="20"/>
        </w:rPr>
        <w:t>mujeres</w:t>
      </w:r>
      <w:r w:rsidR="00E3374C" w:rsidRPr="00E3374C">
        <w:rPr>
          <w:b/>
          <w:color w:val="000000" w:themeColor="text1"/>
          <w:sz w:val="20"/>
          <w:szCs w:val="20"/>
        </w:rPr>
        <w:t xml:space="preserve">. </w:t>
      </w:r>
    </w:p>
    <w:p w14:paraId="2DF2656F" w14:textId="522D69A3" w:rsidR="003043ED" w:rsidRPr="003179D1" w:rsidRDefault="00FE4B45" w:rsidP="003179D1">
      <w:pPr>
        <w:pStyle w:val="Prrafodelista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b/>
          <w:color w:val="FF0000"/>
          <w:sz w:val="20"/>
        </w:rPr>
      </w:pPr>
      <w:r>
        <w:rPr>
          <w:b/>
          <w:color w:val="000000" w:themeColor="text1"/>
          <w:sz w:val="20"/>
          <w:szCs w:val="20"/>
        </w:rPr>
        <w:t>De</w:t>
      </w:r>
      <w:r w:rsidR="009B05D2">
        <w:rPr>
          <w:b/>
          <w:color w:val="000000" w:themeColor="text1"/>
          <w:sz w:val="20"/>
          <w:szCs w:val="20"/>
        </w:rPr>
        <w:t>scenso</w:t>
      </w:r>
      <w:r w:rsidR="002739BB" w:rsidRPr="00E3374C">
        <w:rPr>
          <w:b/>
          <w:color w:val="000000" w:themeColor="text1"/>
          <w:sz w:val="20"/>
          <w:szCs w:val="20"/>
        </w:rPr>
        <w:t xml:space="preserve"> </w:t>
      </w:r>
      <w:r w:rsidR="0096724D">
        <w:rPr>
          <w:b/>
          <w:color w:val="000000" w:themeColor="text1"/>
          <w:sz w:val="20"/>
          <w:szCs w:val="20"/>
        </w:rPr>
        <w:t xml:space="preserve">de </w:t>
      </w:r>
      <w:r w:rsidR="002739BB" w:rsidRPr="00E3374C">
        <w:rPr>
          <w:b/>
          <w:color w:val="000000" w:themeColor="text1"/>
          <w:sz w:val="20"/>
          <w:szCs w:val="20"/>
        </w:rPr>
        <w:t xml:space="preserve">personas ocupadas </w:t>
      </w:r>
      <w:r w:rsidR="0024429E" w:rsidRPr="00E3374C">
        <w:rPr>
          <w:b/>
          <w:color w:val="000000" w:themeColor="text1"/>
          <w:sz w:val="20"/>
          <w:szCs w:val="20"/>
        </w:rPr>
        <w:t>entre el primer y</w:t>
      </w:r>
      <w:r w:rsidR="002739BB" w:rsidRPr="00E3374C">
        <w:rPr>
          <w:b/>
          <w:color w:val="000000" w:themeColor="text1"/>
          <w:sz w:val="20"/>
          <w:szCs w:val="20"/>
        </w:rPr>
        <w:t xml:space="preserve"> cuarto trimestre,</w:t>
      </w:r>
      <w:r w:rsidR="003179D1">
        <w:rPr>
          <w:b/>
          <w:color w:val="000000" w:themeColor="text1"/>
          <w:sz w:val="20"/>
          <w:szCs w:val="20"/>
        </w:rPr>
        <w:t xml:space="preserve"> </w:t>
      </w:r>
      <w:r w:rsidR="00A521C0">
        <w:rPr>
          <w:b/>
          <w:color w:val="000000" w:themeColor="text1"/>
          <w:sz w:val="20"/>
          <w:szCs w:val="20"/>
        </w:rPr>
        <w:t xml:space="preserve">destacando </w:t>
      </w:r>
      <w:r w:rsidR="003179D1">
        <w:rPr>
          <w:b/>
          <w:color w:val="000000" w:themeColor="text1"/>
          <w:sz w:val="20"/>
          <w:szCs w:val="20"/>
        </w:rPr>
        <w:t xml:space="preserve">en </w:t>
      </w:r>
      <w:r>
        <w:rPr>
          <w:b/>
          <w:color w:val="000000" w:themeColor="text1"/>
          <w:sz w:val="20"/>
          <w:szCs w:val="20"/>
        </w:rPr>
        <w:t>hombres</w:t>
      </w:r>
      <w:r w:rsidR="003179D1">
        <w:rPr>
          <w:b/>
          <w:color w:val="000000" w:themeColor="text1"/>
          <w:sz w:val="20"/>
          <w:szCs w:val="20"/>
        </w:rPr>
        <w:t xml:space="preserve"> y</w:t>
      </w:r>
      <w:r w:rsidR="002739BB" w:rsidRPr="00E3374C">
        <w:rPr>
          <w:b/>
          <w:color w:val="000000" w:themeColor="text1"/>
          <w:sz w:val="20"/>
          <w:szCs w:val="20"/>
        </w:rPr>
        <w:t xml:space="preserve"> especialmente en l</w:t>
      </w:r>
      <w:r w:rsidR="00394F6E">
        <w:rPr>
          <w:b/>
          <w:color w:val="000000" w:themeColor="text1"/>
          <w:sz w:val="20"/>
          <w:szCs w:val="20"/>
        </w:rPr>
        <w:t>a</w:t>
      </w:r>
      <w:r w:rsidR="00F0429B">
        <w:rPr>
          <w:b/>
          <w:color w:val="000000" w:themeColor="text1"/>
          <w:sz w:val="20"/>
          <w:szCs w:val="20"/>
        </w:rPr>
        <w:t>s</w:t>
      </w:r>
      <w:r w:rsidR="00394F6E">
        <w:rPr>
          <w:b/>
          <w:color w:val="000000" w:themeColor="text1"/>
          <w:sz w:val="20"/>
          <w:szCs w:val="20"/>
        </w:rPr>
        <w:t xml:space="preserve"> </w:t>
      </w:r>
      <w:r>
        <w:rPr>
          <w:b/>
          <w:color w:val="000000" w:themeColor="text1"/>
          <w:sz w:val="20"/>
          <w:szCs w:val="20"/>
        </w:rPr>
        <w:t>hombres</w:t>
      </w:r>
      <w:r w:rsidR="00524589">
        <w:rPr>
          <w:b/>
          <w:color w:val="000000" w:themeColor="text1"/>
          <w:sz w:val="20"/>
          <w:szCs w:val="20"/>
        </w:rPr>
        <w:t xml:space="preserve"> </w:t>
      </w:r>
      <w:r w:rsidR="00F0429B">
        <w:rPr>
          <w:b/>
          <w:color w:val="000000" w:themeColor="text1"/>
          <w:sz w:val="20"/>
          <w:szCs w:val="20"/>
        </w:rPr>
        <w:t xml:space="preserve">de </w:t>
      </w:r>
      <w:r w:rsidR="0096724D">
        <w:rPr>
          <w:b/>
          <w:color w:val="000000" w:themeColor="text1"/>
          <w:sz w:val="20"/>
          <w:szCs w:val="20"/>
        </w:rPr>
        <w:t>30</w:t>
      </w:r>
      <w:r w:rsidR="009B05D2">
        <w:rPr>
          <w:b/>
          <w:color w:val="000000" w:themeColor="text1"/>
          <w:sz w:val="20"/>
          <w:szCs w:val="20"/>
        </w:rPr>
        <w:t xml:space="preserve"> </w:t>
      </w:r>
      <w:r w:rsidR="00A521C0">
        <w:rPr>
          <w:b/>
          <w:color w:val="000000" w:themeColor="text1"/>
          <w:sz w:val="20"/>
          <w:szCs w:val="20"/>
        </w:rPr>
        <w:t xml:space="preserve">a 54 </w:t>
      </w:r>
      <w:r w:rsidR="00F0429B">
        <w:rPr>
          <w:b/>
          <w:color w:val="000000" w:themeColor="text1"/>
          <w:sz w:val="20"/>
          <w:szCs w:val="20"/>
        </w:rPr>
        <w:t>años</w:t>
      </w:r>
      <w:r w:rsidR="002739BB" w:rsidRPr="00F0429B">
        <w:rPr>
          <w:b/>
          <w:color w:val="000000" w:themeColor="text1"/>
          <w:sz w:val="20"/>
          <w:szCs w:val="20"/>
        </w:rPr>
        <w:t>.</w:t>
      </w:r>
    </w:p>
    <w:p w14:paraId="3672A8AF" w14:textId="28A34A02" w:rsidR="008D64DD" w:rsidRPr="00E3374C" w:rsidRDefault="00B96726" w:rsidP="00EB1D7C">
      <w:pPr>
        <w:pStyle w:val="Prrafodelista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rFonts w:eastAsia="Times New Roman" w:cs="Arial"/>
          <w:b/>
          <w:bCs/>
          <w:color w:val="000000" w:themeColor="text1"/>
          <w:sz w:val="20"/>
          <w:szCs w:val="20"/>
        </w:rPr>
      </w:pPr>
      <w:r>
        <w:rPr>
          <w:rFonts w:eastAsia="Times New Roman" w:cs="Arial"/>
          <w:b/>
          <w:bCs/>
          <w:color w:val="000000" w:themeColor="text1"/>
          <w:sz w:val="20"/>
          <w:szCs w:val="20"/>
        </w:rPr>
        <w:t>A</w:t>
      </w:r>
      <w:r w:rsidR="003E2499">
        <w:rPr>
          <w:rFonts w:eastAsia="Times New Roman" w:cs="Arial"/>
          <w:b/>
          <w:bCs/>
          <w:color w:val="000000" w:themeColor="text1"/>
          <w:sz w:val="20"/>
          <w:szCs w:val="20"/>
        </w:rPr>
        <w:t>sciende</w:t>
      </w:r>
      <w:r w:rsidR="00A41480" w:rsidRPr="00E3374C">
        <w:rPr>
          <w:rFonts w:eastAsia="Times New Roman" w:cs="Arial"/>
          <w:b/>
          <w:bCs/>
          <w:color w:val="000000" w:themeColor="text1"/>
          <w:sz w:val="20"/>
          <w:szCs w:val="20"/>
        </w:rPr>
        <w:t xml:space="preserve"> la tasa de temporalidad y </w:t>
      </w:r>
      <w:r>
        <w:rPr>
          <w:rFonts w:eastAsia="Times New Roman" w:cs="Arial"/>
          <w:b/>
          <w:bCs/>
          <w:color w:val="000000" w:themeColor="text1"/>
          <w:sz w:val="20"/>
          <w:szCs w:val="20"/>
        </w:rPr>
        <w:t>baja</w:t>
      </w:r>
      <w:r w:rsidR="001F5131">
        <w:rPr>
          <w:rFonts w:eastAsia="Times New Roman" w:cs="Arial"/>
          <w:b/>
          <w:bCs/>
          <w:color w:val="000000" w:themeColor="text1"/>
          <w:sz w:val="20"/>
          <w:szCs w:val="20"/>
        </w:rPr>
        <w:t xml:space="preserve"> </w:t>
      </w:r>
      <w:r w:rsidR="00A41480" w:rsidRPr="00E3374C">
        <w:rPr>
          <w:rFonts w:eastAsia="Times New Roman" w:cs="Arial"/>
          <w:b/>
          <w:bCs/>
          <w:color w:val="000000" w:themeColor="text1"/>
          <w:sz w:val="20"/>
          <w:szCs w:val="20"/>
        </w:rPr>
        <w:t xml:space="preserve">la </w:t>
      </w:r>
      <w:r w:rsidR="001C0BEE">
        <w:rPr>
          <w:rFonts w:eastAsia="Times New Roman" w:cs="Arial"/>
          <w:b/>
          <w:bCs/>
          <w:color w:val="000000" w:themeColor="text1"/>
          <w:sz w:val="20"/>
          <w:szCs w:val="20"/>
        </w:rPr>
        <w:t xml:space="preserve">tasa </w:t>
      </w:r>
      <w:r w:rsidR="00A41480" w:rsidRPr="00E3374C">
        <w:rPr>
          <w:rFonts w:eastAsia="Times New Roman" w:cs="Arial"/>
          <w:b/>
          <w:bCs/>
          <w:color w:val="000000" w:themeColor="text1"/>
          <w:sz w:val="20"/>
          <w:szCs w:val="20"/>
        </w:rPr>
        <w:t xml:space="preserve">de </w:t>
      </w:r>
      <w:r w:rsidR="008D64DD" w:rsidRPr="00E3374C">
        <w:rPr>
          <w:rFonts w:eastAsia="Times New Roman" w:cs="Arial"/>
          <w:b/>
          <w:bCs/>
          <w:color w:val="000000" w:themeColor="text1"/>
          <w:sz w:val="20"/>
          <w:szCs w:val="20"/>
        </w:rPr>
        <w:t>salarización</w:t>
      </w:r>
      <w:r w:rsidR="00030F8F" w:rsidRPr="00E3374C">
        <w:rPr>
          <w:rFonts w:eastAsia="Times New Roman" w:cs="Arial"/>
          <w:b/>
          <w:bCs/>
          <w:color w:val="000000" w:themeColor="text1"/>
          <w:sz w:val="20"/>
          <w:szCs w:val="20"/>
        </w:rPr>
        <w:t>.</w:t>
      </w:r>
    </w:p>
    <w:p w14:paraId="67BE0AB4" w14:textId="54531DD6" w:rsidR="008D64DD" w:rsidRPr="00E3374C" w:rsidRDefault="00F95A5D" w:rsidP="00EB1D7C">
      <w:pPr>
        <w:pStyle w:val="Prrafodelista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b/>
          <w:color w:val="000000" w:themeColor="text1"/>
          <w:sz w:val="20"/>
          <w:szCs w:val="20"/>
        </w:rPr>
      </w:pPr>
      <w:r w:rsidRPr="00E3374C">
        <w:rPr>
          <w:b/>
          <w:color w:val="000000" w:themeColor="text1"/>
          <w:sz w:val="20"/>
          <w:szCs w:val="20"/>
        </w:rPr>
        <w:t xml:space="preserve">La tasa de paro </w:t>
      </w:r>
      <w:r w:rsidR="00B96726">
        <w:rPr>
          <w:b/>
          <w:color w:val="000000" w:themeColor="text1"/>
          <w:sz w:val="20"/>
          <w:szCs w:val="20"/>
        </w:rPr>
        <w:t>a</w:t>
      </w:r>
      <w:r w:rsidR="002B464F">
        <w:rPr>
          <w:b/>
          <w:color w:val="000000" w:themeColor="text1"/>
          <w:sz w:val="20"/>
          <w:szCs w:val="20"/>
        </w:rPr>
        <w:t>sciende</w:t>
      </w:r>
      <w:r w:rsidRPr="00E3374C">
        <w:rPr>
          <w:b/>
          <w:color w:val="000000" w:themeColor="text1"/>
          <w:sz w:val="20"/>
          <w:szCs w:val="20"/>
        </w:rPr>
        <w:t xml:space="preserve"> desde </w:t>
      </w:r>
      <w:r w:rsidR="008D64DD" w:rsidRPr="00E3374C">
        <w:rPr>
          <w:b/>
          <w:color w:val="000000" w:themeColor="text1"/>
          <w:sz w:val="20"/>
          <w:szCs w:val="20"/>
        </w:rPr>
        <w:t xml:space="preserve">el </w:t>
      </w:r>
      <w:r w:rsidR="003179D1">
        <w:rPr>
          <w:b/>
          <w:color w:val="000000" w:themeColor="text1"/>
          <w:sz w:val="20"/>
          <w:szCs w:val="20"/>
        </w:rPr>
        <w:t xml:space="preserve">inicio </w:t>
      </w:r>
      <w:r w:rsidRPr="00E3374C">
        <w:rPr>
          <w:b/>
          <w:color w:val="000000" w:themeColor="text1"/>
          <w:sz w:val="20"/>
          <w:szCs w:val="20"/>
        </w:rPr>
        <w:t>de 20</w:t>
      </w:r>
      <w:r w:rsidR="003179D1">
        <w:rPr>
          <w:b/>
          <w:color w:val="000000" w:themeColor="text1"/>
          <w:sz w:val="20"/>
          <w:szCs w:val="20"/>
        </w:rPr>
        <w:t>2</w:t>
      </w:r>
      <w:r w:rsidR="00B96726">
        <w:rPr>
          <w:b/>
          <w:color w:val="000000" w:themeColor="text1"/>
          <w:sz w:val="20"/>
          <w:szCs w:val="20"/>
        </w:rPr>
        <w:t>5</w:t>
      </w:r>
      <w:r w:rsidR="002B464F">
        <w:rPr>
          <w:b/>
          <w:color w:val="000000" w:themeColor="text1"/>
          <w:sz w:val="20"/>
          <w:szCs w:val="20"/>
        </w:rPr>
        <w:t xml:space="preserve"> respecto al último trimestre 202</w:t>
      </w:r>
      <w:r w:rsidR="00B96726">
        <w:rPr>
          <w:b/>
          <w:color w:val="000000" w:themeColor="text1"/>
          <w:sz w:val="20"/>
          <w:szCs w:val="20"/>
        </w:rPr>
        <w:t>5</w:t>
      </w:r>
      <w:r w:rsidR="008D64DD" w:rsidRPr="00E3374C">
        <w:rPr>
          <w:b/>
          <w:color w:val="000000" w:themeColor="text1"/>
          <w:sz w:val="20"/>
          <w:szCs w:val="20"/>
        </w:rPr>
        <w:t>.</w:t>
      </w:r>
    </w:p>
    <w:p w14:paraId="00AD8006" w14:textId="00D19A9D" w:rsidR="008D64DD" w:rsidRPr="00DD710A" w:rsidRDefault="005164DA" w:rsidP="00EB1D7C">
      <w:pPr>
        <w:pStyle w:val="Prrafodelista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b/>
          <w:color w:val="000000" w:themeColor="text1"/>
          <w:sz w:val="20"/>
        </w:rPr>
      </w:pPr>
      <w:r w:rsidRPr="00DD710A">
        <w:rPr>
          <w:b/>
          <w:color w:val="000000" w:themeColor="text1"/>
          <w:sz w:val="20"/>
          <w:szCs w:val="20"/>
        </w:rPr>
        <w:t>La tasa de paro juvenil</w:t>
      </w:r>
      <w:r w:rsidR="005A4975" w:rsidRPr="00DD710A">
        <w:rPr>
          <w:b/>
          <w:color w:val="000000" w:themeColor="text1"/>
          <w:sz w:val="20"/>
          <w:szCs w:val="20"/>
        </w:rPr>
        <w:t xml:space="preserve"> </w:t>
      </w:r>
      <w:r w:rsidR="00B96726">
        <w:rPr>
          <w:b/>
          <w:color w:val="000000" w:themeColor="text1"/>
          <w:sz w:val="20"/>
          <w:szCs w:val="20"/>
        </w:rPr>
        <w:t>de</w:t>
      </w:r>
      <w:r w:rsidR="003E2499">
        <w:rPr>
          <w:b/>
          <w:color w:val="000000" w:themeColor="text1"/>
          <w:sz w:val="20"/>
          <w:szCs w:val="20"/>
        </w:rPr>
        <w:t>sciende,</w:t>
      </w:r>
      <w:r w:rsidR="003179D1">
        <w:rPr>
          <w:b/>
          <w:color w:val="000000" w:themeColor="text1"/>
          <w:sz w:val="20"/>
          <w:szCs w:val="20"/>
        </w:rPr>
        <w:t xml:space="preserve"> </w:t>
      </w:r>
      <w:r w:rsidR="003E2499">
        <w:rPr>
          <w:b/>
          <w:color w:val="000000" w:themeColor="text1"/>
          <w:sz w:val="20"/>
          <w:szCs w:val="20"/>
        </w:rPr>
        <w:t xml:space="preserve">situándose por </w:t>
      </w:r>
      <w:r w:rsidR="00B96726">
        <w:rPr>
          <w:b/>
          <w:color w:val="000000" w:themeColor="text1"/>
          <w:sz w:val="20"/>
          <w:szCs w:val="20"/>
        </w:rPr>
        <w:t>debajo</w:t>
      </w:r>
      <w:r w:rsidR="00BF0912" w:rsidRPr="00DD710A">
        <w:rPr>
          <w:b/>
          <w:color w:val="000000" w:themeColor="text1"/>
          <w:sz w:val="20"/>
          <w:szCs w:val="20"/>
        </w:rPr>
        <w:t xml:space="preserve"> de</w:t>
      </w:r>
      <w:r w:rsidR="00030F8F" w:rsidRPr="00DD710A">
        <w:rPr>
          <w:b/>
          <w:color w:val="000000" w:themeColor="text1"/>
          <w:sz w:val="20"/>
          <w:szCs w:val="20"/>
        </w:rPr>
        <w:t xml:space="preserve"> la cifra española </w:t>
      </w:r>
      <w:r w:rsidR="003179D1">
        <w:rPr>
          <w:b/>
          <w:color w:val="000000" w:themeColor="text1"/>
          <w:sz w:val="20"/>
          <w:szCs w:val="20"/>
        </w:rPr>
        <w:t xml:space="preserve">a finales </w:t>
      </w:r>
      <w:r w:rsidR="00394F6E" w:rsidRPr="00394F6E">
        <w:rPr>
          <w:b/>
          <w:color w:val="000000" w:themeColor="text1"/>
          <w:sz w:val="20"/>
          <w:szCs w:val="20"/>
        </w:rPr>
        <w:t>20</w:t>
      </w:r>
      <w:r w:rsidR="003179D1">
        <w:rPr>
          <w:b/>
          <w:color w:val="000000" w:themeColor="text1"/>
          <w:sz w:val="20"/>
          <w:szCs w:val="20"/>
        </w:rPr>
        <w:t>2</w:t>
      </w:r>
      <w:r w:rsidR="00B96726">
        <w:rPr>
          <w:b/>
          <w:color w:val="000000" w:themeColor="text1"/>
          <w:sz w:val="20"/>
          <w:szCs w:val="20"/>
        </w:rPr>
        <w:t>5</w:t>
      </w:r>
      <w:r w:rsidR="00030F8F" w:rsidRPr="00394F6E">
        <w:rPr>
          <w:b/>
          <w:color w:val="000000" w:themeColor="text1"/>
          <w:sz w:val="20"/>
          <w:szCs w:val="20"/>
        </w:rPr>
        <w:t>.</w:t>
      </w:r>
    </w:p>
    <w:p w14:paraId="1B15177C" w14:textId="11FBDF99" w:rsidR="00F97292" w:rsidRPr="001A64D6" w:rsidRDefault="005164DA" w:rsidP="00EB1D7C">
      <w:pPr>
        <w:pStyle w:val="Prrafodelista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b/>
          <w:color w:val="000000" w:themeColor="text1"/>
          <w:sz w:val="20"/>
        </w:rPr>
      </w:pPr>
      <w:r w:rsidRPr="001A64D6">
        <w:rPr>
          <w:b/>
          <w:color w:val="000000" w:themeColor="text1"/>
          <w:sz w:val="20"/>
          <w:szCs w:val="20"/>
        </w:rPr>
        <w:t>La proporción de</w:t>
      </w:r>
      <w:r w:rsidRPr="001A64D6">
        <w:rPr>
          <w:color w:val="000000" w:themeColor="text1"/>
          <w:sz w:val="20"/>
          <w:szCs w:val="20"/>
        </w:rPr>
        <w:t xml:space="preserve"> </w:t>
      </w:r>
      <w:r w:rsidR="003179D1">
        <w:rPr>
          <w:b/>
          <w:color w:val="000000" w:themeColor="text1"/>
          <w:sz w:val="20"/>
          <w:szCs w:val="20"/>
        </w:rPr>
        <w:t>hogares</w:t>
      </w:r>
      <w:r w:rsidRPr="001A64D6">
        <w:rPr>
          <w:b/>
          <w:color w:val="000000" w:themeColor="text1"/>
          <w:sz w:val="20"/>
          <w:szCs w:val="20"/>
        </w:rPr>
        <w:t xml:space="preserve"> con todos los miembros</w:t>
      </w:r>
      <w:r w:rsidRPr="001A64D6">
        <w:rPr>
          <w:color w:val="000000" w:themeColor="text1"/>
          <w:sz w:val="20"/>
          <w:szCs w:val="20"/>
        </w:rPr>
        <w:t xml:space="preserve"> </w:t>
      </w:r>
      <w:r w:rsidR="003179D1" w:rsidRPr="005F4E67">
        <w:rPr>
          <w:b/>
          <w:bCs/>
          <w:color w:val="000000" w:themeColor="text1"/>
          <w:sz w:val="20"/>
          <w:szCs w:val="20"/>
        </w:rPr>
        <w:t>activos</w:t>
      </w:r>
      <w:r w:rsidR="003179D1">
        <w:rPr>
          <w:color w:val="000000" w:themeColor="text1"/>
          <w:sz w:val="20"/>
          <w:szCs w:val="20"/>
        </w:rPr>
        <w:t xml:space="preserve"> </w:t>
      </w:r>
      <w:r w:rsidRPr="001A64D6">
        <w:rPr>
          <w:b/>
          <w:color w:val="000000" w:themeColor="text1"/>
          <w:sz w:val="20"/>
          <w:szCs w:val="20"/>
        </w:rPr>
        <w:t>desocupados</w:t>
      </w:r>
      <w:r w:rsidRPr="001A64D6">
        <w:rPr>
          <w:color w:val="000000" w:themeColor="text1"/>
          <w:sz w:val="20"/>
          <w:szCs w:val="20"/>
        </w:rPr>
        <w:t xml:space="preserve"> </w:t>
      </w:r>
      <w:r w:rsidR="00B96726">
        <w:rPr>
          <w:color w:val="000000" w:themeColor="text1"/>
          <w:sz w:val="20"/>
          <w:szCs w:val="20"/>
        </w:rPr>
        <w:t>a</w:t>
      </w:r>
      <w:r w:rsidR="002B464F">
        <w:rPr>
          <w:b/>
          <w:color w:val="000000" w:themeColor="text1"/>
          <w:sz w:val="20"/>
          <w:szCs w:val="20"/>
        </w:rPr>
        <w:t>sciende</w:t>
      </w:r>
      <w:r w:rsidR="00D24CCD" w:rsidRPr="001A64D6">
        <w:rPr>
          <w:b/>
          <w:color w:val="000000" w:themeColor="text1"/>
          <w:sz w:val="20"/>
          <w:szCs w:val="20"/>
        </w:rPr>
        <w:t xml:space="preserve"> </w:t>
      </w:r>
      <w:r w:rsidR="005A4975">
        <w:rPr>
          <w:b/>
          <w:color w:val="000000" w:themeColor="text1"/>
          <w:sz w:val="20"/>
          <w:szCs w:val="20"/>
        </w:rPr>
        <w:t>en 20</w:t>
      </w:r>
      <w:r w:rsidR="003179D1">
        <w:rPr>
          <w:b/>
          <w:color w:val="000000" w:themeColor="text1"/>
          <w:sz w:val="20"/>
          <w:szCs w:val="20"/>
        </w:rPr>
        <w:t>2</w:t>
      </w:r>
      <w:r w:rsidR="00B96726">
        <w:rPr>
          <w:b/>
          <w:color w:val="000000" w:themeColor="text1"/>
          <w:sz w:val="20"/>
          <w:szCs w:val="20"/>
        </w:rPr>
        <w:t>5.</w:t>
      </w:r>
    </w:p>
    <w:p w14:paraId="1332B775" w14:textId="55E21F94" w:rsidR="005164DA" w:rsidRPr="00997EE0" w:rsidRDefault="003E2499" w:rsidP="00EB1D7C">
      <w:pPr>
        <w:pStyle w:val="Prrafodelista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b/>
          <w:color w:val="FF0000"/>
          <w:sz w:val="20"/>
        </w:rPr>
      </w:pPr>
      <w:r>
        <w:rPr>
          <w:rFonts w:eastAsia="Times New Roman" w:cs="Arial"/>
          <w:b/>
          <w:bCs/>
          <w:color w:val="000000" w:themeColor="text1"/>
          <w:sz w:val="20"/>
        </w:rPr>
        <w:t>En cuanto a los sectores,</w:t>
      </w:r>
      <w:r w:rsidR="00663A92" w:rsidRPr="001A64D6">
        <w:rPr>
          <w:rFonts w:eastAsia="Times New Roman" w:cs="Arial"/>
          <w:b/>
          <w:bCs/>
          <w:color w:val="000000" w:themeColor="text1"/>
          <w:sz w:val="20"/>
        </w:rPr>
        <w:t xml:space="preserve"> aumenta</w:t>
      </w:r>
      <w:r w:rsidR="002B464F">
        <w:rPr>
          <w:rFonts w:eastAsia="Times New Roman" w:cs="Arial"/>
          <w:b/>
          <w:bCs/>
          <w:color w:val="000000" w:themeColor="text1"/>
          <w:sz w:val="20"/>
        </w:rPr>
        <w:t>n</w:t>
      </w:r>
      <w:r w:rsidR="00663A92" w:rsidRPr="001A64D6">
        <w:rPr>
          <w:rFonts w:eastAsia="Times New Roman" w:cs="Arial"/>
          <w:b/>
          <w:bCs/>
          <w:color w:val="000000" w:themeColor="text1"/>
          <w:sz w:val="20"/>
        </w:rPr>
        <w:t xml:space="preserve"> su ocupación</w:t>
      </w:r>
      <w:r w:rsidR="003179D1">
        <w:rPr>
          <w:rFonts w:eastAsia="Times New Roman" w:cs="Arial"/>
          <w:b/>
          <w:bCs/>
          <w:color w:val="000000" w:themeColor="text1"/>
          <w:sz w:val="20"/>
        </w:rPr>
        <w:t xml:space="preserve"> </w:t>
      </w:r>
      <w:r w:rsidR="00B96726">
        <w:rPr>
          <w:rFonts w:eastAsia="Times New Roman" w:cs="Arial"/>
          <w:b/>
          <w:bCs/>
          <w:color w:val="000000" w:themeColor="text1"/>
          <w:sz w:val="20"/>
        </w:rPr>
        <w:t>en:</w:t>
      </w:r>
      <w:r w:rsidR="00B96726" w:rsidRPr="00B96726">
        <w:rPr>
          <w:rFonts w:eastAsia="Times New Roman" w:cs="Arial"/>
          <w:bCs/>
          <w:color w:val="000000" w:themeColor="text1"/>
          <w:sz w:val="20"/>
          <w:szCs w:val="20"/>
        </w:rPr>
        <w:t xml:space="preserve"> </w:t>
      </w:r>
      <w:r w:rsidR="00B96726" w:rsidRPr="00B96726">
        <w:rPr>
          <w:rFonts w:eastAsia="Times New Roman" w:cs="Arial"/>
          <w:b/>
          <w:bCs/>
          <w:color w:val="000000" w:themeColor="text1"/>
          <w:sz w:val="20"/>
          <w:szCs w:val="20"/>
        </w:rPr>
        <w:t>agricultura, construcción</w:t>
      </w:r>
      <w:r w:rsidR="00B96726">
        <w:rPr>
          <w:rFonts w:eastAsia="Times New Roman" w:cs="Arial"/>
          <w:bCs/>
          <w:color w:val="000000" w:themeColor="text1"/>
          <w:sz w:val="20"/>
          <w:szCs w:val="20"/>
        </w:rPr>
        <w:t xml:space="preserve"> por el contrario hay </w:t>
      </w:r>
      <w:r w:rsidR="00B96726" w:rsidRPr="00B96726">
        <w:rPr>
          <w:rFonts w:eastAsia="Times New Roman" w:cs="Arial"/>
          <w:b/>
          <w:bCs/>
          <w:color w:val="000000" w:themeColor="text1"/>
          <w:sz w:val="20"/>
          <w:szCs w:val="20"/>
        </w:rPr>
        <w:t>descensos en industria y servicios</w:t>
      </w:r>
      <w:r>
        <w:rPr>
          <w:rFonts w:eastAsia="Times New Roman" w:cs="Arial"/>
          <w:b/>
          <w:bCs/>
          <w:color w:val="000000" w:themeColor="text1"/>
          <w:sz w:val="20"/>
        </w:rPr>
        <w:t xml:space="preserve">. </w:t>
      </w:r>
    </w:p>
    <w:p w14:paraId="1BB4C674" w14:textId="24C2E4A3" w:rsidR="008D64DD" w:rsidRDefault="00F97292" w:rsidP="00EB1D7C">
      <w:pPr>
        <w:pStyle w:val="Prrafodelista"/>
        <w:numPr>
          <w:ilvl w:val="0"/>
          <w:numId w:val="8"/>
        </w:numPr>
        <w:spacing w:before="120" w:after="120" w:line="240" w:lineRule="auto"/>
        <w:ind w:left="284" w:hanging="284"/>
        <w:contextualSpacing w:val="0"/>
        <w:jc w:val="both"/>
        <w:rPr>
          <w:b/>
          <w:color w:val="000000" w:themeColor="text1"/>
          <w:sz w:val="20"/>
          <w:szCs w:val="20"/>
        </w:rPr>
      </w:pPr>
      <w:r w:rsidRPr="00997EE0">
        <w:rPr>
          <w:b/>
          <w:color w:val="000000" w:themeColor="text1"/>
          <w:sz w:val="20"/>
          <w:szCs w:val="20"/>
        </w:rPr>
        <w:t>L</w:t>
      </w:r>
      <w:r w:rsidR="003179D1" w:rsidRPr="002C1324">
        <w:rPr>
          <w:b/>
          <w:bCs/>
          <w:color w:val="000000" w:themeColor="text1"/>
          <w:sz w:val="20"/>
          <w:szCs w:val="20"/>
        </w:rPr>
        <w:t xml:space="preserve">as ramas de actividad que aumentan la población ocupada son: </w:t>
      </w:r>
      <w:r w:rsidR="00B96726" w:rsidRPr="007F09C2">
        <w:rPr>
          <w:rFonts w:cstheme="minorHAnsi"/>
          <w:b/>
          <w:color w:val="000000"/>
          <w:sz w:val="20"/>
          <w:szCs w:val="20"/>
        </w:rPr>
        <w:t>Ac</w:t>
      </w:r>
      <w:r w:rsidR="00B96726">
        <w:rPr>
          <w:rFonts w:cstheme="minorHAnsi"/>
          <w:b/>
          <w:color w:val="000000"/>
          <w:sz w:val="20"/>
          <w:szCs w:val="20"/>
        </w:rPr>
        <w:t>tividades</w:t>
      </w:r>
      <w:r w:rsidR="00B96726" w:rsidRPr="007F09C2">
        <w:rPr>
          <w:rFonts w:cstheme="minorHAnsi"/>
          <w:b/>
          <w:color w:val="000000"/>
          <w:sz w:val="20"/>
          <w:szCs w:val="20"/>
        </w:rPr>
        <w:t>. Hogares</w:t>
      </w:r>
      <w:r w:rsidR="00B96726">
        <w:rPr>
          <w:b/>
          <w:bCs/>
          <w:color w:val="000000" w:themeColor="text1"/>
          <w:sz w:val="20"/>
          <w:szCs w:val="20"/>
        </w:rPr>
        <w:t xml:space="preserve">, </w:t>
      </w:r>
      <w:r w:rsidR="00B96726" w:rsidRPr="009E623D">
        <w:rPr>
          <w:b/>
          <w:bCs/>
          <w:color w:val="000000" w:themeColor="text1"/>
          <w:sz w:val="20"/>
          <w:szCs w:val="20"/>
        </w:rPr>
        <w:t>Ac</w:t>
      </w:r>
      <w:r w:rsidR="00B96726">
        <w:rPr>
          <w:b/>
          <w:bCs/>
          <w:color w:val="000000" w:themeColor="text1"/>
          <w:sz w:val="20"/>
          <w:szCs w:val="20"/>
        </w:rPr>
        <w:t xml:space="preserve">tividades financieras, </w:t>
      </w:r>
      <w:r w:rsidR="00B96726" w:rsidRPr="009E623D">
        <w:rPr>
          <w:b/>
          <w:bCs/>
          <w:color w:val="000000" w:themeColor="text1"/>
          <w:sz w:val="20"/>
          <w:szCs w:val="20"/>
        </w:rPr>
        <w:t>Actv. Sanitarias/Ser</w:t>
      </w:r>
      <w:r w:rsidR="00B96726">
        <w:rPr>
          <w:b/>
          <w:bCs/>
          <w:color w:val="000000" w:themeColor="text1"/>
          <w:sz w:val="20"/>
          <w:szCs w:val="20"/>
        </w:rPr>
        <w:t>vicios</w:t>
      </w:r>
      <w:r w:rsidR="00B96726" w:rsidRPr="009E623D">
        <w:rPr>
          <w:b/>
          <w:bCs/>
          <w:color w:val="000000" w:themeColor="text1"/>
          <w:sz w:val="20"/>
          <w:szCs w:val="20"/>
        </w:rPr>
        <w:t>.</w:t>
      </w:r>
      <w:r w:rsidR="00B96726">
        <w:rPr>
          <w:b/>
          <w:bCs/>
          <w:color w:val="000000" w:themeColor="text1"/>
          <w:sz w:val="20"/>
          <w:szCs w:val="20"/>
        </w:rPr>
        <w:t>,</w:t>
      </w:r>
      <w:r w:rsidR="00B96726" w:rsidRPr="009E623D">
        <w:rPr>
          <w:b/>
          <w:bCs/>
          <w:color w:val="000000" w:themeColor="text1"/>
          <w:sz w:val="20"/>
          <w:szCs w:val="20"/>
        </w:rPr>
        <w:t xml:space="preserve"> </w:t>
      </w:r>
      <w:r w:rsidR="00B96726">
        <w:rPr>
          <w:b/>
          <w:bCs/>
          <w:color w:val="000000" w:themeColor="text1"/>
          <w:sz w:val="20"/>
          <w:szCs w:val="20"/>
        </w:rPr>
        <w:t>Administración Pública,</w:t>
      </w:r>
      <w:r w:rsidR="00B96726">
        <w:rPr>
          <w:color w:val="000000" w:themeColor="text1"/>
          <w:sz w:val="20"/>
          <w:szCs w:val="20"/>
        </w:rPr>
        <w:t xml:space="preserve"> </w:t>
      </w:r>
      <w:r w:rsidR="00B96726">
        <w:rPr>
          <w:b/>
          <w:bCs/>
          <w:color w:val="000000" w:themeColor="text1"/>
          <w:sz w:val="20"/>
          <w:szCs w:val="20"/>
        </w:rPr>
        <w:t xml:space="preserve">Actividades Técnico-científicas, Transporte y almacenamiento y Actividades artísticas </w:t>
      </w:r>
      <w:r w:rsidR="00B96726">
        <w:rPr>
          <w:color w:val="000000" w:themeColor="text1"/>
          <w:sz w:val="20"/>
          <w:szCs w:val="20"/>
        </w:rPr>
        <w:t>mientras disminuyen las demás.</w:t>
      </w:r>
    </w:p>
    <w:p w14:paraId="0895832E" w14:textId="2A9FABD4" w:rsidR="00020ACA" w:rsidRDefault="00761668" w:rsidP="00BB206E">
      <w:pPr>
        <w:pStyle w:val="Prrafodelista"/>
        <w:numPr>
          <w:ilvl w:val="0"/>
          <w:numId w:val="8"/>
        </w:numPr>
        <w:spacing w:before="120" w:after="120" w:line="240" w:lineRule="auto"/>
        <w:jc w:val="both"/>
        <w:rPr>
          <w:b/>
          <w:color w:val="000000" w:themeColor="text1"/>
          <w:sz w:val="20"/>
          <w:szCs w:val="20"/>
        </w:rPr>
      </w:pPr>
      <w:r w:rsidRPr="00761668">
        <w:rPr>
          <w:b/>
          <w:color w:val="000000" w:themeColor="text1"/>
          <w:sz w:val="20"/>
          <w:szCs w:val="20"/>
        </w:rPr>
        <w:t>La població</w:t>
      </w:r>
      <w:r w:rsidR="00894DAC">
        <w:rPr>
          <w:b/>
          <w:color w:val="000000" w:themeColor="text1"/>
          <w:sz w:val="20"/>
          <w:szCs w:val="20"/>
        </w:rPr>
        <w:t>n asalariada del</w:t>
      </w:r>
      <w:r w:rsidR="00894DAC" w:rsidRPr="003204D2">
        <w:rPr>
          <w:b/>
          <w:bCs/>
          <w:sz w:val="20"/>
          <w:szCs w:val="20"/>
        </w:rPr>
        <w:t xml:space="preserve"> sector privado </w:t>
      </w:r>
      <w:r w:rsidR="00894DAC">
        <w:rPr>
          <w:b/>
          <w:bCs/>
          <w:sz w:val="20"/>
          <w:szCs w:val="20"/>
        </w:rPr>
        <w:t xml:space="preserve">desciende </w:t>
      </w:r>
      <w:r w:rsidR="00894DAC" w:rsidRPr="003204D2">
        <w:rPr>
          <w:b/>
          <w:bCs/>
          <w:sz w:val="20"/>
          <w:szCs w:val="20"/>
        </w:rPr>
        <w:t xml:space="preserve">y </w:t>
      </w:r>
      <w:r w:rsidR="00894DAC">
        <w:rPr>
          <w:b/>
          <w:bCs/>
          <w:sz w:val="20"/>
          <w:szCs w:val="20"/>
        </w:rPr>
        <w:t>asciende</w:t>
      </w:r>
      <w:r w:rsidR="00894DAC" w:rsidRPr="003204D2">
        <w:rPr>
          <w:b/>
          <w:bCs/>
          <w:sz w:val="20"/>
          <w:szCs w:val="20"/>
        </w:rPr>
        <w:t xml:space="preserve"> en el sector público en Valènci</w:t>
      </w:r>
      <w:r w:rsidR="00894DAC">
        <w:rPr>
          <w:b/>
          <w:bCs/>
          <w:sz w:val="20"/>
          <w:szCs w:val="20"/>
        </w:rPr>
        <w:t>a</w:t>
      </w:r>
      <w:r w:rsidR="003E2499">
        <w:rPr>
          <w:b/>
          <w:color w:val="000000" w:themeColor="text1"/>
          <w:sz w:val="20"/>
          <w:szCs w:val="20"/>
        </w:rPr>
        <w:t>.</w:t>
      </w:r>
    </w:p>
    <w:p w14:paraId="61E0F15E" w14:textId="08B7A730" w:rsidR="00761668" w:rsidRPr="00761668" w:rsidRDefault="00761668" w:rsidP="00BB206E">
      <w:pPr>
        <w:pStyle w:val="Prrafodelista"/>
        <w:numPr>
          <w:ilvl w:val="0"/>
          <w:numId w:val="8"/>
        </w:numPr>
        <w:spacing w:before="120" w:after="120" w:line="240" w:lineRule="auto"/>
        <w:jc w:val="both"/>
        <w:rPr>
          <w:b/>
          <w:color w:val="000000" w:themeColor="text1"/>
          <w:sz w:val="20"/>
          <w:szCs w:val="20"/>
        </w:rPr>
        <w:sectPr w:rsidR="00761668" w:rsidRPr="00761668" w:rsidSect="0008276E">
          <w:type w:val="continuous"/>
          <w:pgSz w:w="11906" w:h="16838"/>
          <w:pgMar w:top="1417" w:right="1701" w:bottom="1417" w:left="1701" w:header="708" w:footer="708" w:gutter="0"/>
          <w:cols w:space="720"/>
        </w:sectPr>
      </w:pPr>
    </w:p>
    <w:p w14:paraId="0DDEB8F3" w14:textId="77777777" w:rsidR="003E2499" w:rsidRDefault="003E2499" w:rsidP="00270FAA">
      <w:pPr>
        <w:pStyle w:val="Titul1"/>
        <w:rPr>
          <w:i/>
          <w:color w:val="404040" w:themeColor="text1" w:themeTint="BF"/>
          <w:sz w:val="2"/>
        </w:rPr>
      </w:pPr>
    </w:p>
    <w:p w14:paraId="45E1C306" w14:textId="62CE9EB6" w:rsidR="005164DA" w:rsidRDefault="005164DA" w:rsidP="00EA4219">
      <w:pPr>
        <w:pStyle w:val="Titul1"/>
        <w:jc w:val="left"/>
        <w:rPr>
          <w:rFonts w:eastAsia="Times New Roman"/>
          <w:sz w:val="32"/>
          <w:szCs w:val="32"/>
        </w:rPr>
      </w:pPr>
      <w:r>
        <w:rPr>
          <w:i/>
          <w:color w:val="404040" w:themeColor="text1" w:themeTint="BF"/>
          <w:sz w:val="2"/>
        </w:rPr>
        <w:br w:type="page"/>
      </w:r>
      <w:bookmarkStart w:id="16" w:name="_Toc159239732"/>
      <w:r w:rsidR="00580430" w:rsidRPr="00270FAA">
        <w:rPr>
          <w:rFonts w:eastAsia="Times New Roman"/>
          <w:sz w:val="32"/>
          <w:szCs w:val="32"/>
        </w:rPr>
        <w:lastRenderedPageBreak/>
        <w:t>P</w:t>
      </w:r>
      <w:r w:rsidR="00270FAA" w:rsidRPr="00270FAA">
        <w:rPr>
          <w:rFonts w:eastAsia="Times New Roman"/>
          <w:sz w:val="32"/>
          <w:szCs w:val="32"/>
        </w:rPr>
        <w:t>rincipales</w:t>
      </w:r>
      <w:r w:rsidR="00580430" w:rsidRPr="00270FAA">
        <w:rPr>
          <w:rFonts w:eastAsia="Times New Roman"/>
          <w:sz w:val="32"/>
          <w:szCs w:val="32"/>
        </w:rPr>
        <w:t xml:space="preserve"> </w:t>
      </w:r>
      <w:r w:rsidR="00270FAA" w:rsidRPr="00270FAA">
        <w:rPr>
          <w:rFonts w:eastAsia="Times New Roman"/>
          <w:sz w:val="32"/>
          <w:szCs w:val="32"/>
        </w:rPr>
        <w:t>datos</w:t>
      </w:r>
      <w:bookmarkEnd w:id="16"/>
    </w:p>
    <w:p w14:paraId="71E21F66" w14:textId="5D2B6BD1" w:rsidR="00BB206E" w:rsidRPr="00BB206E" w:rsidRDefault="00BB206E" w:rsidP="00BB206E">
      <w:pPr>
        <w:pStyle w:val="Titul1"/>
        <w:jc w:val="center"/>
        <w:rPr>
          <w:rFonts w:eastAsia="Times New Roman"/>
          <w:sz w:val="20"/>
        </w:rPr>
      </w:pPr>
      <w:bookmarkStart w:id="17" w:name="_Toc159239733"/>
      <w:r w:rsidRPr="00BB206E">
        <w:rPr>
          <w:rFonts w:eastAsia="Times New Roman"/>
          <w:sz w:val="20"/>
        </w:rPr>
        <w:t>Evolución de las tasa</w:t>
      </w:r>
      <w:r>
        <w:rPr>
          <w:rFonts w:eastAsia="Times New Roman"/>
          <w:sz w:val="20"/>
        </w:rPr>
        <w:t>s</w:t>
      </w:r>
      <w:r w:rsidRPr="00BB206E">
        <w:rPr>
          <w:rFonts w:eastAsia="Times New Roman"/>
          <w:sz w:val="20"/>
        </w:rPr>
        <w:t xml:space="preserve"> de València y España</w:t>
      </w:r>
      <w:bookmarkEnd w:id="17"/>
    </w:p>
    <w:tbl>
      <w:tblPr>
        <w:tblW w:w="9088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4"/>
        <w:gridCol w:w="881"/>
        <w:gridCol w:w="990"/>
        <w:gridCol w:w="992"/>
        <w:gridCol w:w="1027"/>
        <w:gridCol w:w="881"/>
        <w:gridCol w:w="881"/>
        <w:gridCol w:w="881"/>
        <w:gridCol w:w="881"/>
      </w:tblGrid>
      <w:tr w:rsidR="00BB206E" w:rsidRPr="00A122AE" w14:paraId="20D25738" w14:textId="77777777" w:rsidTr="000746D8">
        <w:trPr>
          <w:trHeight w:val="340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23A6A" w14:textId="77777777" w:rsidR="00BB206E" w:rsidRPr="00A122AE" w:rsidRDefault="00BB206E" w:rsidP="000746D8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  <w:vAlign w:val="center"/>
            <w:hideMark/>
          </w:tcPr>
          <w:p w14:paraId="2D7793FB" w14:textId="77777777" w:rsidR="00BB206E" w:rsidRPr="00A122AE" w:rsidRDefault="00BB206E" w:rsidP="000746D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A122AE">
              <w:rPr>
                <w:rFonts w:eastAsia="Times New Roman" w:cs="Times New Roman"/>
                <w:b/>
                <w:bCs/>
                <w:sz w:val="16"/>
                <w:szCs w:val="16"/>
              </w:rPr>
              <w:t>VALÈNCIA</w:t>
            </w:r>
          </w:p>
        </w:tc>
        <w:tc>
          <w:tcPr>
            <w:tcW w:w="35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/>
            <w:vAlign w:val="center"/>
            <w:hideMark/>
          </w:tcPr>
          <w:p w14:paraId="5F74D9BF" w14:textId="77777777" w:rsidR="00BB206E" w:rsidRPr="00A122AE" w:rsidRDefault="00BB206E" w:rsidP="000746D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A122AE">
              <w:rPr>
                <w:rFonts w:eastAsia="Times New Roman" w:cs="Times New Roman"/>
                <w:b/>
                <w:bCs/>
                <w:sz w:val="16"/>
                <w:szCs w:val="16"/>
              </w:rPr>
              <w:t>ESPAÑA</w:t>
            </w:r>
          </w:p>
        </w:tc>
      </w:tr>
      <w:tr w:rsidR="00EA4219" w:rsidRPr="00A122AE" w14:paraId="48E9D61A" w14:textId="77777777" w:rsidTr="00C6184D">
        <w:trPr>
          <w:trHeight w:val="340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8C939" w14:textId="77777777" w:rsidR="00EA4219" w:rsidRPr="00A122AE" w:rsidRDefault="00EA4219" w:rsidP="00EA421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C6D4C" w14:textId="78CF4DEC" w:rsidR="00EA4219" w:rsidRPr="00EA4219" w:rsidRDefault="00EA4219" w:rsidP="00EA421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EA421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I T 2025 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9AB12" w14:textId="04077D1C" w:rsidR="00EA4219" w:rsidRPr="00EA4219" w:rsidRDefault="00EA4219" w:rsidP="00EA421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EA421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II T 2025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47653" w14:textId="6679A796" w:rsidR="00EA4219" w:rsidRPr="00EA4219" w:rsidRDefault="00EA4219" w:rsidP="00EA421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EA421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III T 2025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C557A" w14:textId="180A6574" w:rsidR="00EA4219" w:rsidRPr="00EA4219" w:rsidRDefault="00EA4219" w:rsidP="00EA421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EA421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IV T 2025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7DE98" w14:textId="5E49C60B" w:rsidR="00EA4219" w:rsidRPr="00C61FFA" w:rsidRDefault="00EA4219" w:rsidP="00EA421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EA421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I T 2025 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34CAE" w14:textId="52E65410" w:rsidR="00EA4219" w:rsidRPr="00C61FFA" w:rsidRDefault="00EA4219" w:rsidP="00EA421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EA421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II T 2025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1726D" w14:textId="049D500C" w:rsidR="00EA4219" w:rsidRPr="00C61FFA" w:rsidRDefault="00EA4219" w:rsidP="00EA421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EA421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III T 2025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F7073" w14:textId="09D356EF" w:rsidR="00EA4219" w:rsidRPr="00C61FFA" w:rsidRDefault="00EA4219" w:rsidP="00EA421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EA421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IV T 2025</w:t>
            </w:r>
          </w:p>
        </w:tc>
      </w:tr>
      <w:tr w:rsidR="00232B32" w:rsidRPr="00A122AE" w14:paraId="230ACFFF" w14:textId="77777777" w:rsidTr="009B6291">
        <w:trPr>
          <w:trHeight w:val="340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7739E" w14:textId="77777777" w:rsidR="00232B32" w:rsidRPr="00A122AE" w:rsidRDefault="00232B32" w:rsidP="00232B32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A122AE">
              <w:rPr>
                <w:rFonts w:eastAsia="Times New Roman" w:cs="Times New Roman"/>
                <w:b/>
                <w:bCs/>
                <w:sz w:val="16"/>
                <w:szCs w:val="16"/>
              </w:rPr>
              <w:t>Tasa de Actividad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B5BDF" w14:textId="603CA417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61,24%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0744C" w14:textId="0FB304E7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59,77%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A4BDF" w14:textId="7CB1AFE4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58,35%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D6FB2" w14:textId="232E004F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color w:val="000000"/>
                <w:sz w:val="16"/>
                <w:szCs w:val="16"/>
              </w:rPr>
              <w:t>59,32%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2D6A9" w14:textId="2FE7ABDF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58,57%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1C074" w14:textId="1030824C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59,17%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0D850" w14:textId="0D780611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59,30%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75B6A" w14:textId="6015AA69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58,94%</w:t>
            </w:r>
          </w:p>
        </w:tc>
      </w:tr>
      <w:tr w:rsidR="00232B32" w:rsidRPr="00A122AE" w14:paraId="59F3253B" w14:textId="77777777" w:rsidTr="00232B32">
        <w:trPr>
          <w:trHeight w:val="340"/>
        </w:trPr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70DA1EFC" w14:textId="77777777" w:rsidR="00232B32" w:rsidRPr="00A122AE" w:rsidRDefault="00232B32" w:rsidP="00232B32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A122AE">
              <w:rPr>
                <w:rFonts w:eastAsia="Times New Roman" w:cs="Times New Roman"/>
                <w:b/>
                <w:bCs/>
                <w:sz w:val="16"/>
                <w:szCs w:val="16"/>
              </w:rPr>
              <w:t>Tasa de Ocupación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7AE38FF8" w14:textId="7BFA24E4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55,23%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071728FD" w14:textId="5B8FC773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53,24%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1E8C2A2F" w14:textId="6E4F06F5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51,10%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023B105D" w14:textId="48247251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color w:val="000000"/>
                <w:sz w:val="16"/>
                <w:szCs w:val="16"/>
              </w:rPr>
              <w:t>52,93%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2EEF779C" w14:textId="44D67DFC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51,92%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33CC5B84" w14:textId="2AABA80F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52,96%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41DF9824" w14:textId="3F6F78B2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53,10%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39DC77F8" w14:textId="77D65408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53,09%</w:t>
            </w:r>
          </w:p>
        </w:tc>
      </w:tr>
      <w:tr w:rsidR="00232B32" w:rsidRPr="00A122AE" w14:paraId="5740B6C2" w14:textId="77777777" w:rsidTr="009B6291">
        <w:trPr>
          <w:trHeight w:val="340"/>
        </w:trPr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834DA" w14:textId="77777777" w:rsidR="00232B32" w:rsidRPr="00A122AE" w:rsidRDefault="00232B32" w:rsidP="00232B32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A122AE">
              <w:rPr>
                <w:rFonts w:eastAsia="Times New Roman" w:cs="Times New Roman"/>
                <w:b/>
                <w:bCs/>
                <w:sz w:val="16"/>
                <w:szCs w:val="16"/>
              </w:rPr>
              <w:t>Tasa de Salarización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08907" w14:textId="0B597070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86,22%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5B8B8" w14:textId="56E90F9E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86,14%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C4941" w14:textId="62EA827B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85,26%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33175C" w14:textId="68F6CA6C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83,35%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3E89B" w14:textId="17F51CC6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84,99%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F6762" w14:textId="6EC22F0B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85%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E1C13" w14:textId="7D96E97B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85,35%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80050" w14:textId="78E08648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85,29%</w:t>
            </w:r>
          </w:p>
        </w:tc>
      </w:tr>
      <w:tr w:rsidR="00232B32" w:rsidRPr="00A122AE" w14:paraId="3B548CF3" w14:textId="77777777" w:rsidTr="00232B32">
        <w:trPr>
          <w:trHeight w:val="340"/>
        </w:trPr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68B00512" w14:textId="77777777" w:rsidR="00232B32" w:rsidRPr="00A122AE" w:rsidRDefault="00232B32" w:rsidP="00232B32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A122AE">
              <w:rPr>
                <w:rFonts w:eastAsia="Times New Roman" w:cs="Times New Roman"/>
                <w:b/>
                <w:bCs/>
                <w:sz w:val="16"/>
                <w:szCs w:val="16"/>
              </w:rPr>
              <w:t>Tasa de Temporalidad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43BF6027" w14:textId="1C857AB1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15,72%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1FD87F21" w14:textId="4168BB56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13,80%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4F91C8FD" w14:textId="75BEEA72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14,43%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26D86E00" w14:textId="6916EBDD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15,90%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5800B28A" w14:textId="1387BBFA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15,12%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2DCE4F58" w14:textId="00D78BA3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15,39%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5EC6BC6E" w14:textId="778A5A23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15,57%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0937C385" w14:textId="4D19ED7A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15,13%</w:t>
            </w:r>
          </w:p>
        </w:tc>
      </w:tr>
      <w:tr w:rsidR="00232B32" w:rsidRPr="00A122AE" w14:paraId="55B477A4" w14:textId="77777777" w:rsidTr="009B6291">
        <w:trPr>
          <w:trHeight w:val="340"/>
        </w:trPr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012A1" w14:textId="77777777" w:rsidR="00232B32" w:rsidRPr="00A122AE" w:rsidRDefault="00232B32" w:rsidP="00232B32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A122AE">
              <w:rPr>
                <w:rFonts w:eastAsia="Times New Roman" w:cs="Times New Roman"/>
                <w:b/>
                <w:bCs/>
                <w:sz w:val="16"/>
                <w:szCs w:val="16"/>
              </w:rPr>
              <w:t>Tasa de Paro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787D9" w14:textId="17A52455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9,80%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3761D" w14:textId="1468CF63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10,92%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6E7B1" w14:textId="6230511E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12,45%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B32AC6" w14:textId="39F18AEA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10,79%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CAD9E" w14:textId="5E74428A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11,36%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D6F60" w14:textId="2E3241B3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10,26%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67BC9" w14:textId="394CC9EF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10,45%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7938D" w14:textId="5A79B606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9,93%</w:t>
            </w:r>
          </w:p>
        </w:tc>
      </w:tr>
      <w:tr w:rsidR="00232B32" w:rsidRPr="00A122AE" w14:paraId="2A757904" w14:textId="77777777" w:rsidTr="00232B32">
        <w:trPr>
          <w:trHeight w:val="340"/>
        </w:trPr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075EAC51" w14:textId="77777777" w:rsidR="00232B32" w:rsidRPr="00A122AE" w:rsidRDefault="00232B32" w:rsidP="00232B32">
            <w:pPr>
              <w:spacing w:after="0" w:line="240" w:lineRule="auto"/>
              <w:rPr>
                <w:rFonts w:eastAsia="Times New Roman" w:cs="Times New Roman"/>
                <w:b/>
                <w:bCs/>
                <w:sz w:val="16"/>
                <w:szCs w:val="16"/>
              </w:rPr>
            </w:pPr>
            <w:r w:rsidRPr="00A122AE">
              <w:rPr>
                <w:rFonts w:eastAsia="Times New Roman" w:cs="Times New Roman"/>
                <w:b/>
                <w:bCs/>
                <w:sz w:val="16"/>
                <w:szCs w:val="16"/>
              </w:rPr>
              <w:t>Tasa de Paro juvenil</w:t>
            </w:r>
          </w:p>
        </w:tc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56055BD1" w14:textId="2882D71A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17,76%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26A04A34" w14:textId="3B116A4F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23,18%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6E4B683B" w14:textId="6B75F45A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21,12%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5DEA9A3D" w14:textId="5F1CF595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11,17%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0C2C0B47" w14:textId="0E101A8C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19,94%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10B9529A" w14:textId="4AB28CE5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18,54%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30A28D14" w14:textId="690179D9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18,96%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670AF568" w14:textId="0B7C40D3" w:rsidR="00232B32" w:rsidRPr="00232B32" w:rsidRDefault="00232B32" w:rsidP="00232B32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</w:rPr>
            </w:pPr>
            <w:r w:rsidRPr="00232B32">
              <w:rPr>
                <w:rFonts w:ascii="Calibri" w:hAnsi="Calibri" w:cs="Calibri"/>
                <w:sz w:val="16"/>
                <w:szCs w:val="16"/>
              </w:rPr>
              <w:t>17,16%</w:t>
            </w:r>
          </w:p>
        </w:tc>
      </w:tr>
    </w:tbl>
    <w:p w14:paraId="0103A1D0" w14:textId="77777777" w:rsidR="005164DA" w:rsidRDefault="005164DA" w:rsidP="005164DA">
      <w:pPr>
        <w:spacing w:before="120" w:after="120" w:line="240" w:lineRule="auto"/>
        <w:jc w:val="center"/>
        <w:rPr>
          <w:rFonts w:eastAsia="Times New Roman" w:cs="Arial"/>
          <w:b/>
          <w:color w:val="FF0000"/>
          <w:sz w:val="18"/>
          <w:szCs w:val="20"/>
        </w:rPr>
      </w:pPr>
    </w:p>
    <w:p w14:paraId="036359DF" w14:textId="1426E7F3" w:rsidR="005164DA" w:rsidRDefault="005164DA" w:rsidP="005164DA">
      <w:pPr>
        <w:spacing w:before="120" w:after="120" w:line="240" w:lineRule="auto"/>
        <w:jc w:val="center"/>
        <w:rPr>
          <w:rFonts w:eastAsia="Times New Roman" w:cs="Arial"/>
          <w:b/>
          <w:color w:val="C00000"/>
          <w:sz w:val="20"/>
          <w:szCs w:val="20"/>
        </w:rPr>
      </w:pPr>
      <w:r>
        <w:rPr>
          <w:rFonts w:eastAsia="Times New Roman" w:cs="Arial"/>
          <w:b/>
          <w:color w:val="C00000"/>
          <w:sz w:val="20"/>
          <w:szCs w:val="20"/>
        </w:rPr>
        <w:t>Evolución tasa de actividad, ocupación y paro</w:t>
      </w:r>
      <w:r w:rsidR="00F06FA2">
        <w:rPr>
          <w:rFonts w:eastAsia="Times New Roman" w:cs="Arial"/>
          <w:b/>
          <w:color w:val="C00000"/>
          <w:sz w:val="20"/>
          <w:szCs w:val="20"/>
        </w:rPr>
        <w:t>. 202</w:t>
      </w:r>
      <w:r w:rsidR="00487F33">
        <w:rPr>
          <w:rFonts w:eastAsia="Times New Roman" w:cs="Arial"/>
          <w:b/>
          <w:color w:val="C00000"/>
          <w:sz w:val="20"/>
          <w:szCs w:val="20"/>
        </w:rPr>
        <w:t>5</w:t>
      </w:r>
    </w:p>
    <w:tbl>
      <w:tblPr>
        <w:tblStyle w:val="Listamedia21"/>
        <w:tblW w:w="6859" w:type="dxa"/>
        <w:jc w:val="center"/>
        <w:tblLook w:val="04A0" w:firstRow="1" w:lastRow="0" w:firstColumn="1" w:lastColumn="0" w:noHBand="0" w:noVBand="1"/>
      </w:tblPr>
      <w:tblGrid>
        <w:gridCol w:w="2059"/>
        <w:gridCol w:w="1200"/>
        <w:gridCol w:w="1200"/>
        <w:gridCol w:w="1200"/>
        <w:gridCol w:w="1200"/>
      </w:tblGrid>
      <w:tr w:rsidR="00EA4219" w14:paraId="5FF7B5C7" w14:textId="77777777" w:rsidTr="00F374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59" w:type="dxa"/>
            <w:tcBorders>
              <w:bottom w:val="single" w:sz="4" w:space="0" w:color="E6B9B8"/>
              <w:right w:val="single" w:sz="4" w:space="0" w:color="E5B8B7" w:themeColor="accent2" w:themeTint="66"/>
            </w:tcBorders>
            <w:noWrap/>
            <w:vAlign w:val="center"/>
            <w:hideMark/>
          </w:tcPr>
          <w:p w14:paraId="157B610F" w14:textId="77777777" w:rsidR="00EA4219" w:rsidRDefault="00EA4219" w:rsidP="00EA4219">
            <w:pPr>
              <w:rPr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auto"/>
            <w:noWrap/>
            <w:vAlign w:val="center"/>
            <w:hideMark/>
          </w:tcPr>
          <w:p w14:paraId="39473F65" w14:textId="02C45059" w:rsidR="00EA4219" w:rsidRPr="00F37448" w:rsidRDefault="00EA4219" w:rsidP="00EA42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744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I T 2025 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auto"/>
            <w:noWrap/>
            <w:vAlign w:val="center"/>
            <w:hideMark/>
          </w:tcPr>
          <w:p w14:paraId="7D57D013" w14:textId="1B18D829" w:rsidR="00EA4219" w:rsidRPr="00F37448" w:rsidRDefault="00EA4219" w:rsidP="00EA42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3744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II T 2025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auto"/>
            <w:noWrap/>
            <w:vAlign w:val="center"/>
            <w:hideMark/>
          </w:tcPr>
          <w:p w14:paraId="2CD658C6" w14:textId="078C29AE" w:rsidR="00EA4219" w:rsidRPr="00F37448" w:rsidRDefault="00EA4219" w:rsidP="00EA42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3744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III T 2025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auto"/>
            <w:vAlign w:val="center"/>
          </w:tcPr>
          <w:p w14:paraId="36185EC0" w14:textId="3A1A37C8" w:rsidR="00EA4219" w:rsidRPr="00F37448" w:rsidRDefault="00EA4219" w:rsidP="00EA42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F3744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IV T 2025</w:t>
            </w:r>
          </w:p>
        </w:tc>
      </w:tr>
      <w:tr w:rsidR="00F37448" w14:paraId="64E8A366" w14:textId="77777777" w:rsidTr="00F37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9" w:type="dxa"/>
            <w:tcBorders>
              <w:top w:val="single" w:sz="4" w:space="0" w:color="E6B9B8"/>
              <w:left w:val="single" w:sz="4" w:space="0" w:color="E6B9B8"/>
              <w:bottom w:val="single" w:sz="4" w:space="0" w:color="E6B9B8"/>
              <w:right w:val="single" w:sz="4" w:space="0" w:color="E5B8B7" w:themeColor="accent2" w:themeTint="66"/>
            </w:tcBorders>
            <w:vAlign w:val="center"/>
            <w:hideMark/>
          </w:tcPr>
          <w:p w14:paraId="3D057ED1" w14:textId="77777777" w:rsidR="00F37448" w:rsidRDefault="00F37448" w:rsidP="00F3744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20"/>
              </w:rPr>
              <w:t>Tasa de actividad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auto"/>
            <w:noWrap/>
            <w:vAlign w:val="center"/>
            <w:hideMark/>
          </w:tcPr>
          <w:p w14:paraId="16DEE481" w14:textId="1AA22DF1" w:rsidR="00F37448" w:rsidRPr="00F37448" w:rsidRDefault="00F37448" w:rsidP="00F37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theme="minorBidi"/>
                <w:color w:val="000000"/>
                <w:sz w:val="18"/>
                <w:szCs w:val="18"/>
              </w:rPr>
            </w:pPr>
            <w:r w:rsidRPr="00F37448">
              <w:rPr>
                <w:rFonts w:ascii="Calibri" w:hAnsi="Calibri" w:cs="Calibri"/>
                <w:color w:val="000000"/>
                <w:sz w:val="18"/>
                <w:szCs w:val="18"/>
              </w:rPr>
              <w:t>66,1%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auto"/>
            <w:noWrap/>
            <w:vAlign w:val="center"/>
            <w:hideMark/>
          </w:tcPr>
          <w:p w14:paraId="7FF0F4C3" w14:textId="74BF84CB" w:rsidR="00F37448" w:rsidRPr="00F37448" w:rsidRDefault="00F37448" w:rsidP="00F37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Bidi"/>
                <w:color w:val="000000"/>
                <w:sz w:val="18"/>
                <w:szCs w:val="18"/>
              </w:rPr>
            </w:pPr>
            <w:r w:rsidRPr="00F37448">
              <w:rPr>
                <w:rFonts w:ascii="Calibri" w:hAnsi="Calibri" w:cs="Calibri"/>
                <w:color w:val="000000"/>
                <w:sz w:val="18"/>
                <w:szCs w:val="18"/>
              </w:rPr>
              <w:t>64,0%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auto"/>
            <w:noWrap/>
            <w:vAlign w:val="center"/>
            <w:hideMark/>
          </w:tcPr>
          <w:p w14:paraId="59EADD1E" w14:textId="77E7F0CC" w:rsidR="00F37448" w:rsidRPr="00F37448" w:rsidRDefault="00F37448" w:rsidP="00F37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Bidi"/>
                <w:color w:val="000000"/>
                <w:sz w:val="18"/>
                <w:szCs w:val="18"/>
              </w:rPr>
            </w:pPr>
            <w:r w:rsidRPr="00F37448">
              <w:rPr>
                <w:rFonts w:ascii="Calibri" w:hAnsi="Calibri" w:cs="Calibri"/>
                <w:sz w:val="18"/>
                <w:szCs w:val="18"/>
              </w:rPr>
              <w:t>62,1%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auto"/>
            <w:vAlign w:val="center"/>
          </w:tcPr>
          <w:p w14:paraId="2231A08A" w14:textId="5F2FB37C" w:rsidR="00F37448" w:rsidRPr="00F37448" w:rsidRDefault="00F37448" w:rsidP="00F37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Bidi"/>
                <w:color w:val="000000"/>
                <w:sz w:val="18"/>
                <w:szCs w:val="18"/>
              </w:rPr>
            </w:pPr>
            <w:r w:rsidRPr="00F37448">
              <w:rPr>
                <w:rFonts w:ascii="Calibri" w:hAnsi="Calibri" w:cs="Calibri"/>
                <w:color w:val="000000"/>
                <w:sz w:val="18"/>
                <w:szCs w:val="18"/>
              </w:rPr>
              <w:t>63,7%</w:t>
            </w:r>
          </w:p>
        </w:tc>
      </w:tr>
      <w:tr w:rsidR="00F37448" w14:paraId="6B70F623" w14:textId="77777777" w:rsidTr="00F37448">
        <w:trPr>
          <w:trHeight w:val="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9" w:type="dxa"/>
            <w:tcBorders>
              <w:top w:val="single" w:sz="4" w:space="0" w:color="E6B9B8"/>
              <w:left w:val="single" w:sz="4" w:space="0" w:color="E6B9B8"/>
              <w:bottom w:val="single" w:sz="4" w:space="0" w:color="E6B9B8"/>
              <w:right w:val="single" w:sz="4" w:space="0" w:color="E5B8B7" w:themeColor="accent2" w:themeTint="66"/>
            </w:tcBorders>
            <w:shd w:val="clear" w:color="auto" w:fill="F2DBDB" w:themeFill="accent2" w:themeFillTint="33"/>
            <w:vAlign w:val="center"/>
            <w:hideMark/>
          </w:tcPr>
          <w:p w14:paraId="4BD17504" w14:textId="77777777" w:rsidR="00F37448" w:rsidRDefault="00F37448" w:rsidP="00F3744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20"/>
              </w:rPr>
              <w:t>Tasa de ocupación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noWrap/>
            <w:vAlign w:val="center"/>
            <w:hideMark/>
          </w:tcPr>
          <w:p w14:paraId="3D83090C" w14:textId="24178E24" w:rsidR="00F37448" w:rsidRPr="00F37448" w:rsidRDefault="00F37448" w:rsidP="00F37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theme="minorBidi"/>
                <w:color w:val="000000"/>
                <w:sz w:val="18"/>
                <w:szCs w:val="18"/>
              </w:rPr>
            </w:pPr>
            <w:r w:rsidRPr="00F37448">
              <w:rPr>
                <w:rFonts w:ascii="Calibri" w:hAnsi="Calibri" w:cs="Calibri"/>
                <w:color w:val="000000"/>
                <w:sz w:val="18"/>
                <w:szCs w:val="18"/>
              </w:rPr>
              <w:t>60,1%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noWrap/>
            <w:vAlign w:val="center"/>
            <w:hideMark/>
          </w:tcPr>
          <w:p w14:paraId="66FEEF18" w14:textId="51FA314F" w:rsidR="00F37448" w:rsidRPr="00F37448" w:rsidRDefault="00F37448" w:rsidP="00F37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theme="minorBidi"/>
                <w:color w:val="000000"/>
                <w:sz w:val="18"/>
                <w:szCs w:val="18"/>
              </w:rPr>
            </w:pPr>
            <w:r w:rsidRPr="00F37448">
              <w:rPr>
                <w:rFonts w:ascii="Calibri" w:hAnsi="Calibri" w:cs="Calibri"/>
                <w:color w:val="000000"/>
                <w:sz w:val="18"/>
                <w:szCs w:val="18"/>
              </w:rPr>
              <w:t>58,0%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noWrap/>
            <w:vAlign w:val="center"/>
            <w:hideMark/>
          </w:tcPr>
          <w:p w14:paraId="5D274E79" w14:textId="42E7A580" w:rsidR="00F37448" w:rsidRPr="00F37448" w:rsidRDefault="00F37448" w:rsidP="00F37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theme="minorBidi"/>
                <w:color w:val="000000"/>
                <w:sz w:val="18"/>
                <w:szCs w:val="18"/>
              </w:rPr>
            </w:pPr>
            <w:r w:rsidRPr="00F37448">
              <w:rPr>
                <w:rFonts w:ascii="Calibri" w:hAnsi="Calibri" w:cs="Calibri"/>
                <w:sz w:val="18"/>
                <w:szCs w:val="18"/>
              </w:rPr>
              <w:t>55,9%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vAlign w:val="center"/>
          </w:tcPr>
          <w:p w14:paraId="47FA613B" w14:textId="5CAD06A6" w:rsidR="00F37448" w:rsidRPr="00F37448" w:rsidRDefault="00F37448" w:rsidP="00F374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theme="minorBidi"/>
                <w:color w:val="000000"/>
                <w:sz w:val="18"/>
                <w:szCs w:val="18"/>
              </w:rPr>
            </w:pPr>
            <w:r w:rsidRPr="00F37448">
              <w:rPr>
                <w:rFonts w:ascii="Calibri" w:hAnsi="Calibri" w:cs="Calibri"/>
                <w:sz w:val="18"/>
                <w:szCs w:val="18"/>
              </w:rPr>
              <w:t>57,5%</w:t>
            </w:r>
          </w:p>
        </w:tc>
      </w:tr>
      <w:tr w:rsidR="00F37448" w14:paraId="5C81A873" w14:textId="77777777" w:rsidTr="00F374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9" w:type="dxa"/>
            <w:tcBorders>
              <w:top w:val="single" w:sz="4" w:space="0" w:color="E6B9B8"/>
              <w:left w:val="single" w:sz="4" w:space="0" w:color="E6B9B8"/>
              <w:bottom w:val="single" w:sz="4" w:space="0" w:color="E6B9B8"/>
              <w:right w:val="single" w:sz="4" w:space="0" w:color="E5B8B7" w:themeColor="accent2" w:themeTint="66"/>
            </w:tcBorders>
            <w:vAlign w:val="center"/>
            <w:hideMark/>
          </w:tcPr>
          <w:p w14:paraId="679F9785" w14:textId="77777777" w:rsidR="00F37448" w:rsidRDefault="00F37448" w:rsidP="00F3744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20"/>
              </w:rPr>
              <w:t>Tasa de paro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auto"/>
            <w:noWrap/>
            <w:vAlign w:val="center"/>
            <w:hideMark/>
          </w:tcPr>
          <w:p w14:paraId="7084BE6D" w14:textId="0FF4DF39" w:rsidR="00F37448" w:rsidRPr="00F37448" w:rsidRDefault="00F37448" w:rsidP="00F37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theme="minorBidi"/>
                <w:color w:val="000000"/>
                <w:sz w:val="18"/>
                <w:szCs w:val="18"/>
              </w:rPr>
            </w:pPr>
            <w:r w:rsidRPr="00F37448">
              <w:rPr>
                <w:rFonts w:ascii="Calibri" w:hAnsi="Calibri" w:cs="Calibri"/>
                <w:color w:val="000000"/>
                <w:sz w:val="18"/>
                <w:szCs w:val="18"/>
              </w:rPr>
              <w:t>9,1%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auto"/>
            <w:noWrap/>
            <w:vAlign w:val="center"/>
            <w:hideMark/>
          </w:tcPr>
          <w:p w14:paraId="2F8A5821" w14:textId="4CDC579B" w:rsidR="00F37448" w:rsidRPr="00F37448" w:rsidRDefault="00F37448" w:rsidP="00F37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theme="minorBidi"/>
                <w:color w:val="000000"/>
                <w:sz w:val="18"/>
                <w:szCs w:val="18"/>
              </w:rPr>
            </w:pPr>
            <w:r w:rsidRPr="00F37448">
              <w:rPr>
                <w:rFonts w:ascii="Calibri" w:hAnsi="Calibri" w:cs="Calibri"/>
                <w:color w:val="000000"/>
                <w:sz w:val="18"/>
                <w:szCs w:val="18"/>
              </w:rPr>
              <w:t>9,3%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auto"/>
            <w:noWrap/>
            <w:vAlign w:val="center"/>
            <w:hideMark/>
          </w:tcPr>
          <w:p w14:paraId="6963BFA1" w14:textId="3E3EEF0D" w:rsidR="00F37448" w:rsidRPr="00F37448" w:rsidRDefault="00F37448" w:rsidP="00F37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theme="minorBidi"/>
                <w:color w:val="000000"/>
                <w:sz w:val="18"/>
                <w:szCs w:val="18"/>
              </w:rPr>
            </w:pPr>
            <w:r w:rsidRPr="00F37448">
              <w:rPr>
                <w:rFonts w:ascii="Calibri" w:hAnsi="Calibri" w:cs="Calibri"/>
                <w:sz w:val="18"/>
                <w:szCs w:val="18"/>
              </w:rPr>
              <w:t>9,9%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auto"/>
            <w:vAlign w:val="center"/>
          </w:tcPr>
          <w:p w14:paraId="32BB74EE" w14:textId="4531D0D1" w:rsidR="00F37448" w:rsidRPr="00F37448" w:rsidRDefault="00F37448" w:rsidP="00F374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theme="minorBidi"/>
                <w:color w:val="000000"/>
                <w:sz w:val="18"/>
                <w:szCs w:val="18"/>
              </w:rPr>
            </w:pPr>
            <w:r w:rsidRPr="00F37448">
              <w:rPr>
                <w:rFonts w:ascii="Calibri" w:hAnsi="Calibri" w:cs="Calibri"/>
                <w:color w:val="000000"/>
                <w:sz w:val="18"/>
                <w:szCs w:val="18"/>
              </w:rPr>
              <w:t>9,7%</w:t>
            </w:r>
          </w:p>
        </w:tc>
      </w:tr>
    </w:tbl>
    <w:p w14:paraId="75282362" w14:textId="77777777" w:rsidR="005164DA" w:rsidRDefault="005164DA" w:rsidP="005164DA">
      <w:pPr>
        <w:spacing w:before="120" w:after="360" w:line="240" w:lineRule="auto"/>
        <w:jc w:val="center"/>
        <w:rPr>
          <w:color w:val="000000" w:themeColor="text1"/>
          <w:sz w:val="14"/>
          <w:szCs w:val="20"/>
        </w:rPr>
      </w:pPr>
      <w:r>
        <w:rPr>
          <w:color w:val="000000" w:themeColor="text1"/>
          <w:sz w:val="14"/>
          <w:szCs w:val="20"/>
        </w:rPr>
        <w:t>Fuente: Elaboración propia a partir de datos de la EPA</w:t>
      </w:r>
    </w:p>
    <w:p w14:paraId="1FE25E1D" w14:textId="2DD81E15" w:rsidR="005164DA" w:rsidRDefault="00DE4E94" w:rsidP="00DE4E94">
      <w:pPr>
        <w:spacing w:before="120" w:after="120" w:line="240" w:lineRule="auto"/>
        <w:jc w:val="center"/>
        <w:rPr>
          <w:rFonts w:eastAsia="Times New Roman" w:cs="Arial"/>
          <w:b/>
          <w:sz w:val="20"/>
          <w:szCs w:val="20"/>
        </w:rPr>
      </w:pPr>
      <w:r>
        <w:rPr>
          <w:rFonts w:eastAsia="Times New Roman" w:cs="Arial"/>
          <w:b/>
          <w:color w:val="C00000"/>
          <w:sz w:val="20"/>
          <w:szCs w:val="20"/>
        </w:rPr>
        <w:t>Evolución población activa, ocupada y desempleada respecto a las principales ciudades</w:t>
      </w:r>
      <w:r w:rsidR="00F06FA2">
        <w:rPr>
          <w:rFonts w:eastAsia="Times New Roman" w:cs="Arial"/>
          <w:b/>
          <w:color w:val="C00000"/>
          <w:sz w:val="20"/>
          <w:szCs w:val="20"/>
        </w:rPr>
        <w:t>. 202</w:t>
      </w:r>
      <w:r w:rsidR="00487F33">
        <w:rPr>
          <w:rFonts w:eastAsia="Times New Roman" w:cs="Arial"/>
          <w:b/>
          <w:color w:val="C00000"/>
          <w:sz w:val="20"/>
          <w:szCs w:val="20"/>
        </w:rPr>
        <w:t>5</w:t>
      </w:r>
    </w:p>
    <w:tbl>
      <w:tblPr>
        <w:tblStyle w:val="Listamedia1-nfasis6"/>
        <w:tblpPr w:leftFromText="141" w:rightFromText="141" w:vertAnchor="text" w:horzAnchor="margin" w:tblpXSpec="center" w:tblpY="380"/>
        <w:tblW w:w="11373" w:type="dxa"/>
        <w:tblLayout w:type="fixed"/>
        <w:tblLook w:val="04A0" w:firstRow="1" w:lastRow="0" w:firstColumn="1" w:lastColumn="0" w:noHBand="0" w:noVBand="1"/>
      </w:tblPr>
      <w:tblGrid>
        <w:gridCol w:w="907"/>
        <w:gridCol w:w="873"/>
        <w:gridCol w:w="873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</w:tblGrid>
      <w:tr w:rsidR="001930B6" w14:paraId="0BC2EFF1" w14:textId="77777777" w:rsidTr="00487F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tcBorders>
              <w:left w:val="nil"/>
              <w:bottom w:val="nil"/>
              <w:right w:val="single" w:sz="8" w:space="0" w:color="D99594" w:themeColor="accent2" w:themeTint="99"/>
            </w:tcBorders>
            <w:noWrap/>
            <w:hideMark/>
          </w:tcPr>
          <w:p w14:paraId="4A414D96" w14:textId="77777777" w:rsidR="001930B6" w:rsidRPr="000A4420" w:rsidRDefault="001930B6" w:rsidP="001930B6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3490" w:type="dxa"/>
            <w:gridSpan w:val="4"/>
            <w:tcBorders>
              <w:top w:val="single" w:sz="8" w:space="0" w:color="D99594" w:themeColor="accent2" w:themeTint="99"/>
              <w:left w:val="single" w:sz="8" w:space="0" w:color="D99594" w:themeColor="accent2" w:themeTint="99"/>
              <w:bottom w:val="single" w:sz="4" w:space="0" w:color="E5B8B7" w:themeColor="accent2" w:themeTint="66"/>
              <w:right w:val="single" w:sz="8" w:space="0" w:color="F2DBDB"/>
            </w:tcBorders>
            <w:shd w:val="clear" w:color="auto" w:fill="D99594"/>
            <w:vAlign w:val="center"/>
          </w:tcPr>
          <w:p w14:paraId="464A3F2B" w14:textId="77777777" w:rsidR="001930B6" w:rsidRPr="000A4420" w:rsidRDefault="001930B6" w:rsidP="001930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A442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Población Activa</w:t>
            </w:r>
          </w:p>
        </w:tc>
        <w:tc>
          <w:tcPr>
            <w:tcW w:w="3488" w:type="dxa"/>
            <w:gridSpan w:val="4"/>
            <w:tcBorders>
              <w:top w:val="single" w:sz="8" w:space="0" w:color="D99594" w:themeColor="accent2" w:themeTint="99"/>
              <w:left w:val="single" w:sz="8" w:space="0" w:color="F2DBDB"/>
              <w:bottom w:val="single" w:sz="4" w:space="0" w:color="E5B8B7" w:themeColor="accent2" w:themeTint="66"/>
              <w:right w:val="single" w:sz="8" w:space="0" w:color="F2DBDB"/>
            </w:tcBorders>
            <w:shd w:val="clear" w:color="auto" w:fill="D99594"/>
            <w:vAlign w:val="center"/>
          </w:tcPr>
          <w:p w14:paraId="29663FFF" w14:textId="77777777" w:rsidR="001930B6" w:rsidRPr="000A4420" w:rsidRDefault="001930B6" w:rsidP="001930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A442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Población Ocupada</w:t>
            </w:r>
          </w:p>
        </w:tc>
        <w:tc>
          <w:tcPr>
            <w:tcW w:w="3488" w:type="dxa"/>
            <w:gridSpan w:val="4"/>
            <w:tcBorders>
              <w:top w:val="single" w:sz="8" w:space="0" w:color="D99594" w:themeColor="accent2" w:themeTint="99"/>
              <w:left w:val="single" w:sz="8" w:space="0" w:color="F2DBDB"/>
              <w:bottom w:val="single" w:sz="4" w:space="0" w:color="E5B8B7" w:themeColor="accent2" w:themeTint="66"/>
              <w:right w:val="single" w:sz="8" w:space="0" w:color="D99594" w:themeColor="accent2" w:themeTint="99"/>
            </w:tcBorders>
            <w:shd w:val="clear" w:color="auto" w:fill="D99594"/>
            <w:vAlign w:val="center"/>
          </w:tcPr>
          <w:p w14:paraId="52B1D847" w14:textId="77777777" w:rsidR="001930B6" w:rsidRPr="000A4420" w:rsidRDefault="001930B6" w:rsidP="001930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A442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Población Desempleada</w:t>
            </w:r>
          </w:p>
        </w:tc>
      </w:tr>
      <w:tr w:rsidR="00EA4219" w14:paraId="1D92027F" w14:textId="77777777" w:rsidTr="00487F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tcBorders>
              <w:top w:val="nil"/>
              <w:left w:val="nil"/>
              <w:bottom w:val="single" w:sz="8" w:space="0" w:color="D99594" w:themeColor="accent2" w:themeTint="99"/>
              <w:right w:val="single" w:sz="4" w:space="0" w:color="E5B8B7" w:themeColor="accent2" w:themeTint="66"/>
            </w:tcBorders>
            <w:shd w:val="clear" w:color="auto" w:fill="auto"/>
            <w:noWrap/>
            <w:vAlign w:val="center"/>
            <w:hideMark/>
          </w:tcPr>
          <w:p w14:paraId="507BA35A" w14:textId="77777777" w:rsidR="00EA4219" w:rsidRPr="000A4420" w:rsidRDefault="00EA4219" w:rsidP="00EA4219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73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auto"/>
            <w:noWrap/>
            <w:vAlign w:val="center"/>
          </w:tcPr>
          <w:p w14:paraId="32369361" w14:textId="21EE4428" w:rsidR="00EA4219" w:rsidRPr="00CA545D" w:rsidRDefault="00EA4219" w:rsidP="00EA4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I T 2025 </w:t>
            </w:r>
          </w:p>
        </w:tc>
        <w:tc>
          <w:tcPr>
            <w:tcW w:w="873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auto"/>
            <w:vAlign w:val="center"/>
          </w:tcPr>
          <w:p w14:paraId="72C0C85A" w14:textId="02204EA8" w:rsidR="00EA4219" w:rsidRPr="00CA545D" w:rsidRDefault="00EA4219" w:rsidP="00EA4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II T 2025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auto"/>
            <w:noWrap/>
            <w:vAlign w:val="center"/>
            <w:hideMark/>
          </w:tcPr>
          <w:p w14:paraId="68D315E9" w14:textId="4FB3D847" w:rsidR="00EA4219" w:rsidRPr="00CA545D" w:rsidRDefault="00EA4219" w:rsidP="00EA4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III T 2025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auto"/>
            <w:noWrap/>
            <w:vAlign w:val="center"/>
            <w:hideMark/>
          </w:tcPr>
          <w:p w14:paraId="04FC772C" w14:textId="729771A2" w:rsidR="00EA4219" w:rsidRPr="00CA545D" w:rsidRDefault="00EA4219" w:rsidP="00EA4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IV T 2025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auto"/>
            <w:vAlign w:val="center"/>
          </w:tcPr>
          <w:p w14:paraId="64747932" w14:textId="4C9DC7B6" w:rsidR="00EA4219" w:rsidRPr="00CA545D" w:rsidRDefault="00EA4219" w:rsidP="00EA4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I T 2025 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auto"/>
            <w:noWrap/>
            <w:vAlign w:val="center"/>
          </w:tcPr>
          <w:p w14:paraId="635A656E" w14:textId="0B0B4098" w:rsidR="00EA4219" w:rsidRPr="00CA545D" w:rsidRDefault="00EA4219" w:rsidP="00EA4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II T 2025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auto"/>
            <w:noWrap/>
            <w:vAlign w:val="center"/>
            <w:hideMark/>
          </w:tcPr>
          <w:p w14:paraId="1DF206E1" w14:textId="72FD2A33" w:rsidR="00EA4219" w:rsidRPr="00CA545D" w:rsidRDefault="00EA4219" w:rsidP="00EA4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III T 2025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auto"/>
            <w:noWrap/>
            <w:vAlign w:val="center"/>
            <w:hideMark/>
          </w:tcPr>
          <w:p w14:paraId="68FE9803" w14:textId="05C0489A" w:rsidR="00EA4219" w:rsidRPr="00CA545D" w:rsidRDefault="00EA4219" w:rsidP="00EA4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IV T 2025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auto"/>
            <w:vAlign w:val="center"/>
          </w:tcPr>
          <w:p w14:paraId="0A1AA6BA" w14:textId="4FD7DB9C" w:rsidR="00EA4219" w:rsidRPr="00CA545D" w:rsidRDefault="00EA4219" w:rsidP="00EA4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I T 2025 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auto"/>
            <w:noWrap/>
            <w:vAlign w:val="center"/>
          </w:tcPr>
          <w:p w14:paraId="3B7AD5CF" w14:textId="49C79B7F" w:rsidR="00EA4219" w:rsidRPr="00CA545D" w:rsidRDefault="00EA4219" w:rsidP="00EA4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II T 2025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auto"/>
            <w:noWrap/>
            <w:vAlign w:val="center"/>
            <w:hideMark/>
          </w:tcPr>
          <w:p w14:paraId="72692E6D" w14:textId="1F74AE18" w:rsidR="00EA4219" w:rsidRPr="00CA545D" w:rsidRDefault="00EA4219" w:rsidP="00EA4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III T 2025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auto"/>
            <w:noWrap/>
            <w:vAlign w:val="center"/>
            <w:hideMark/>
          </w:tcPr>
          <w:p w14:paraId="48270FB2" w14:textId="03F02EA0" w:rsidR="00EA4219" w:rsidRPr="00CA545D" w:rsidRDefault="00EA4219" w:rsidP="00EA4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IV T 2025</w:t>
            </w:r>
          </w:p>
        </w:tc>
      </w:tr>
      <w:tr w:rsidR="00487F33" w14:paraId="6BF6E1DB" w14:textId="77777777" w:rsidTr="00487F33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tcBorders>
              <w:top w:val="single" w:sz="8" w:space="0" w:color="D99594" w:themeColor="accent2" w:themeTint="99"/>
              <w:left w:val="single" w:sz="8" w:space="0" w:color="D99594" w:themeColor="accent2" w:themeTint="99"/>
              <w:bottom w:val="single" w:sz="8" w:space="0" w:color="D99594" w:themeColor="accent2" w:themeTint="99"/>
              <w:right w:val="single" w:sz="4" w:space="0" w:color="E5B8B7" w:themeColor="accent2" w:themeTint="66"/>
            </w:tcBorders>
            <w:noWrap/>
            <w:vAlign w:val="center"/>
            <w:hideMark/>
          </w:tcPr>
          <w:p w14:paraId="05768C05" w14:textId="77777777" w:rsidR="00487F33" w:rsidRPr="000A4420" w:rsidRDefault="00487F33" w:rsidP="00487F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A442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València</w:t>
            </w:r>
          </w:p>
        </w:tc>
        <w:tc>
          <w:tcPr>
            <w:tcW w:w="873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noWrap/>
            <w:vAlign w:val="center"/>
          </w:tcPr>
          <w:p w14:paraId="2FE6530A" w14:textId="03E34031" w:rsidR="00487F33" w:rsidRPr="00CA545D" w:rsidRDefault="00487F33" w:rsidP="00487F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441.700</w:t>
            </w:r>
          </w:p>
        </w:tc>
        <w:tc>
          <w:tcPr>
            <w:tcW w:w="873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vAlign w:val="center"/>
          </w:tcPr>
          <w:p w14:paraId="320C7B74" w14:textId="00833F64" w:rsidR="00487F33" w:rsidRPr="00CA545D" w:rsidRDefault="00487F33" w:rsidP="00487F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425.900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noWrap/>
            <w:vAlign w:val="center"/>
            <w:hideMark/>
          </w:tcPr>
          <w:p w14:paraId="23E8DC4C" w14:textId="5AC43D0A" w:rsidR="00487F33" w:rsidRPr="00CA545D" w:rsidRDefault="00487F33" w:rsidP="00487F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436.200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noWrap/>
            <w:vAlign w:val="center"/>
            <w:hideMark/>
          </w:tcPr>
          <w:p w14:paraId="37580A34" w14:textId="387A2FB3" w:rsidR="00487F33" w:rsidRPr="00CA545D" w:rsidRDefault="00487F33" w:rsidP="00487F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444.800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vAlign w:val="center"/>
          </w:tcPr>
          <w:p w14:paraId="478C4861" w14:textId="78124CB7" w:rsidR="00487F33" w:rsidRPr="00CA545D" w:rsidRDefault="00487F33" w:rsidP="00487F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398.400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noWrap/>
            <w:vAlign w:val="center"/>
          </w:tcPr>
          <w:p w14:paraId="6BC182C2" w14:textId="75ED6C98" w:rsidR="00487F33" w:rsidRPr="00CA545D" w:rsidRDefault="00487F33" w:rsidP="00487F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379.400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noWrap/>
            <w:vAlign w:val="center"/>
            <w:hideMark/>
          </w:tcPr>
          <w:p w14:paraId="79C23E4A" w14:textId="386AB366" w:rsidR="00487F33" w:rsidRPr="00CA545D" w:rsidRDefault="00487F33" w:rsidP="00487F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382.000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noWrap/>
            <w:vAlign w:val="center"/>
            <w:hideMark/>
          </w:tcPr>
          <w:p w14:paraId="2BDC99CA" w14:textId="400DAB9D" w:rsidR="00487F33" w:rsidRPr="00CA545D" w:rsidRDefault="00487F33" w:rsidP="00487F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396.900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vAlign w:val="center"/>
          </w:tcPr>
          <w:p w14:paraId="4904AC6E" w14:textId="553ABF10" w:rsidR="00487F33" w:rsidRPr="00CA545D" w:rsidRDefault="00487F33" w:rsidP="00487F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43.300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noWrap/>
            <w:vAlign w:val="center"/>
          </w:tcPr>
          <w:p w14:paraId="5357CDD4" w14:textId="7F40A5EC" w:rsidR="00487F33" w:rsidRPr="00CA545D" w:rsidRDefault="00487F33" w:rsidP="00487F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46.500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noWrap/>
            <w:vAlign w:val="center"/>
            <w:hideMark/>
          </w:tcPr>
          <w:p w14:paraId="6A801DFF" w14:textId="6645F466" w:rsidR="00487F33" w:rsidRPr="00CA545D" w:rsidRDefault="00487F33" w:rsidP="00487F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54.300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noWrap/>
            <w:vAlign w:val="center"/>
            <w:hideMark/>
          </w:tcPr>
          <w:p w14:paraId="500BB3A0" w14:textId="25498E64" w:rsidR="00487F33" w:rsidRPr="00CA545D" w:rsidRDefault="00487F33" w:rsidP="00487F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48.000</w:t>
            </w:r>
          </w:p>
        </w:tc>
      </w:tr>
      <w:tr w:rsidR="00487F33" w14:paraId="4CD7426A" w14:textId="77777777" w:rsidTr="00487F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tcBorders>
              <w:top w:val="single" w:sz="8" w:space="0" w:color="D99594" w:themeColor="accent2" w:themeTint="99"/>
              <w:left w:val="single" w:sz="8" w:space="0" w:color="D99594" w:themeColor="accent2" w:themeTint="99"/>
              <w:bottom w:val="single" w:sz="8" w:space="0" w:color="D99594" w:themeColor="accent2" w:themeTint="99"/>
              <w:right w:val="single" w:sz="4" w:space="0" w:color="E5B8B7" w:themeColor="accent2" w:themeTint="66"/>
            </w:tcBorders>
            <w:shd w:val="clear" w:color="auto" w:fill="F2DBDB" w:themeFill="accent2" w:themeFillTint="33"/>
            <w:noWrap/>
            <w:vAlign w:val="center"/>
            <w:hideMark/>
          </w:tcPr>
          <w:p w14:paraId="79437B80" w14:textId="77777777" w:rsidR="00487F33" w:rsidRPr="000A4420" w:rsidRDefault="00487F33" w:rsidP="00487F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A442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Barcelona</w:t>
            </w:r>
          </w:p>
        </w:tc>
        <w:tc>
          <w:tcPr>
            <w:tcW w:w="873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noWrap/>
            <w:vAlign w:val="center"/>
          </w:tcPr>
          <w:p w14:paraId="2CE5E1E6" w14:textId="1B3D0E4C" w:rsidR="00487F33" w:rsidRPr="00CA545D" w:rsidRDefault="00487F33" w:rsidP="00487F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950.900</w:t>
            </w:r>
          </w:p>
        </w:tc>
        <w:tc>
          <w:tcPr>
            <w:tcW w:w="873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vAlign w:val="center"/>
          </w:tcPr>
          <w:p w14:paraId="0A180CE6" w14:textId="711598EB" w:rsidR="00487F33" w:rsidRPr="00CA545D" w:rsidRDefault="00487F33" w:rsidP="00487F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896.600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noWrap/>
            <w:vAlign w:val="center"/>
            <w:hideMark/>
          </w:tcPr>
          <w:p w14:paraId="57B38CF3" w14:textId="42DB5BBE" w:rsidR="00487F33" w:rsidRPr="00CA545D" w:rsidRDefault="00487F33" w:rsidP="00487F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915.300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noWrap/>
            <w:vAlign w:val="center"/>
            <w:hideMark/>
          </w:tcPr>
          <w:p w14:paraId="1E33255D" w14:textId="6F0E60BE" w:rsidR="00487F33" w:rsidRPr="00CA545D" w:rsidRDefault="00487F33" w:rsidP="00487F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930.100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vAlign w:val="center"/>
          </w:tcPr>
          <w:p w14:paraId="2B2D2785" w14:textId="0CF8BDD8" w:rsidR="00487F33" w:rsidRPr="00CA545D" w:rsidRDefault="00487F33" w:rsidP="00487F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884.200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noWrap/>
            <w:vAlign w:val="center"/>
          </w:tcPr>
          <w:p w14:paraId="7E51DEC5" w14:textId="7F7E9802" w:rsidR="00487F33" w:rsidRPr="00CA545D" w:rsidRDefault="00487F33" w:rsidP="00487F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822.900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noWrap/>
            <w:vAlign w:val="center"/>
            <w:hideMark/>
          </w:tcPr>
          <w:p w14:paraId="25DC3A62" w14:textId="5ECB28B9" w:rsidR="00487F33" w:rsidRPr="00CA545D" w:rsidRDefault="00487F33" w:rsidP="00487F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841.400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noWrap/>
            <w:vAlign w:val="center"/>
            <w:hideMark/>
          </w:tcPr>
          <w:p w14:paraId="0CB87D2C" w14:textId="446B61B5" w:rsidR="00487F33" w:rsidRPr="00CA545D" w:rsidRDefault="00487F33" w:rsidP="00487F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854.400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vAlign w:val="center"/>
          </w:tcPr>
          <w:p w14:paraId="1CA6C3F9" w14:textId="458E16C3" w:rsidR="00487F33" w:rsidRPr="00CA545D" w:rsidRDefault="00487F33" w:rsidP="00487F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66.700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noWrap/>
            <w:vAlign w:val="center"/>
          </w:tcPr>
          <w:p w14:paraId="44B8E9C5" w14:textId="24395CC6" w:rsidR="00487F33" w:rsidRPr="00CA545D" w:rsidRDefault="00487F33" w:rsidP="00487F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73.600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noWrap/>
            <w:vAlign w:val="center"/>
            <w:hideMark/>
          </w:tcPr>
          <w:p w14:paraId="04ECFAE5" w14:textId="34AF4280" w:rsidR="00487F33" w:rsidRPr="00CA545D" w:rsidRDefault="00487F33" w:rsidP="00487F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73.900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noWrap/>
            <w:vAlign w:val="center"/>
            <w:hideMark/>
          </w:tcPr>
          <w:p w14:paraId="1261CBE1" w14:textId="36F98D00" w:rsidR="00487F33" w:rsidRPr="00CA545D" w:rsidRDefault="00487F33" w:rsidP="00487F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75.700</w:t>
            </w:r>
          </w:p>
        </w:tc>
      </w:tr>
      <w:tr w:rsidR="00487F33" w14:paraId="1392708A" w14:textId="77777777" w:rsidTr="00487F33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tcBorders>
              <w:top w:val="single" w:sz="8" w:space="0" w:color="D99594" w:themeColor="accent2" w:themeTint="99"/>
              <w:left w:val="single" w:sz="8" w:space="0" w:color="D99594" w:themeColor="accent2" w:themeTint="99"/>
              <w:bottom w:val="single" w:sz="8" w:space="0" w:color="D99594" w:themeColor="accent2" w:themeTint="99"/>
              <w:right w:val="single" w:sz="4" w:space="0" w:color="E5B8B7" w:themeColor="accent2" w:themeTint="66"/>
            </w:tcBorders>
            <w:noWrap/>
            <w:vAlign w:val="center"/>
            <w:hideMark/>
          </w:tcPr>
          <w:p w14:paraId="791BC7E0" w14:textId="77777777" w:rsidR="00487F33" w:rsidRPr="000A4420" w:rsidRDefault="00487F33" w:rsidP="00487F33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A442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Madrid</w:t>
            </w:r>
          </w:p>
        </w:tc>
        <w:tc>
          <w:tcPr>
            <w:tcW w:w="873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noWrap/>
            <w:vAlign w:val="center"/>
          </w:tcPr>
          <w:p w14:paraId="39CFE7BE" w14:textId="71BD4C46" w:rsidR="00487F33" w:rsidRPr="00CA545D" w:rsidRDefault="00487F33" w:rsidP="00487F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1.958.600</w:t>
            </w:r>
          </w:p>
        </w:tc>
        <w:tc>
          <w:tcPr>
            <w:tcW w:w="873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vAlign w:val="center"/>
          </w:tcPr>
          <w:p w14:paraId="77FA382A" w14:textId="3093BDA3" w:rsidR="00487F33" w:rsidRPr="00CA545D" w:rsidRDefault="00487F33" w:rsidP="00487F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1.960.300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noWrap/>
            <w:vAlign w:val="center"/>
            <w:hideMark/>
          </w:tcPr>
          <w:p w14:paraId="5549A2C9" w14:textId="36BDDC83" w:rsidR="00487F33" w:rsidRPr="00CA545D" w:rsidRDefault="00487F33" w:rsidP="00487F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1.955.200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noWrap/>
            <w:vAlign w:val="center"/>
            <w:hideMark/>
          </w:tcPr>
          <w:p w14:paraId="04F6D8DB" w14:textId="12CF16F4" w:rsidR="00487F33" w:rsidRPr="00CA545D" w:rsidRDefault="00487F33" w:rsidP="00487F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1.944.100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vAlign w:val="center"/>
          </w:tcPr>
          <w:p w14:paraId="0CEA0940" w14:textId="614C4362" w:rsidR="00487F33" w:rsidRPr="00CA545D" w:rsidRDefault="00487F33" w:rsidP="00487F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1.782.600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noWrap/>
            <w:vAlign w:val="center"/>
          </w:tcPr>
          <w:p w14:paraId="09719EDD" w14:textId="3C52E3A0" w:rsidR="00487F33" w:rsidRPr="00CA545D" w:rsidRDefault="00487F33" w:rsidP="00487F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1.824.800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noWrap/>
            <w:vAlign w:val="center"/>
            <w:hideMark/>
          </w:tcPr>
          <w:p w14:paraId="66E84A1E" w14:textId="5984636E" w:rsidR="00487F33" w:rsidRPr="00CA545D" w:rsidRDefault="00487F33" w:rsidP="00487F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1.801.500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noWrap/>
            <w:vAlign w:val="center"/>
            <w:hideMark/>
          </w:tcPr>
          <w:p w14:paraId="787045D3" w14:textId="325A8791" w:rsidR="00487F33" w:rsidRPr="00CA545D" w:rsidRDefault="00487F33" w:rsidP="00487F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1.815.600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vAlign w:val="center"/>
          </w:tcPr>
          <w:p w14:paraId="0633A332" w14:textId="31617160" w:rsidR="00487F33" w:rsidRPr="00CA545D" w:rsidRDefault="00487F33" w:rsidP="00487F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175.900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noWrap/>
            <w:vAlign w:val="center"/>
          </w:tcPr>
          <w:p w14:paraId="06086C3D" w14:textId="01D5BAD3" w:rsidR="00487F33" w:rsidRPr="00CA545D" w:rsidRDefault="00487F33" w:rsidP="00487F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135.500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noWrap/>
            <w:vAlign w:val="center"/>
            <w:hideMark/>
          </w:tcPr>
          <w:p w14:paraId="0C2D270C" w14:textId="0D706612" w:rsidR="00487F33" w:rsidRPr="00CA545D" w:rsidRDefault="00487F33" w:rsidP="00487F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153.700</w:t>
            </w:r>
          </w:p>
        </w:tc>
        <w:tc>
          <w:tcPr>
            <w:tcW w:w="872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noWrap/>
            <w:vAlign w:val="center"/>
            <w:hideMark/>
          </w:tcPr>
          <w:p w14:paraId="3B3FA464" w14:textId="5B578F20" w:rsidR="00487F33" w:rsidRPr="00CA545D" w:rsidRDefault="00487F33" w:rsidP="00487F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128.500</w:t>
            </w:r>
          </w:p>
        </w:tc>
      </w:tr>
    </w:tbl>
    <w:p w14:paraId="75DEE9F2" w14:textId="77777777" w:rsidR="004474E9" w:rsidRDefault="004474E9" w:rsidP="005164DA">
      <w:pPr>
        <w:spacing w:before="120" w:after="120" w:line="240" w:lineRule="auto"/>
        <w:jc w:val="center"/>
        <w:rPr>
          <w:rFonts w:eastAsia="Times New Roman" w:cs="Arial"/>
          <w:b/>
          <w:color w:val="C00000"/>
          <w:sz w:val="20"/>
          <w:szCs w:val="20"/>
        </w:rPr>
      </w:pPr>
    </w:p>
    <w:p w14:paraId="3FDCC3DF" w14:textId="764C2CC5" w:rsidR="004474E9" w:rsidRPr="004474E9" w:rsidRDefault="004474E9" w:rsidP="004474E9">
      <w:pPr>
        <w:spacing w:before="120" w:after="360" w:line="240" w:lineRule="auto"/>
        <w:jc w:val="center"/>
        <w:rPr>
          <w:color w:val="000000" w:themeColor="text1"/>
          <w:sz w:val="14"/>
          <w:szCs w:val="20"/>
        </w:rPr>
      </w:pPr>
      <w:r>
        <w:rPr>
          <w:color w:val="000000" w:themeColor="text1"/>
          <w:sz w:val="14"/>
          <w:szCs w:val="20"/>
        </w:rPr>
        <w:t>Fuente: Elaboración propia a partir de datos de la EPA</w:t>
      </w:r>
    </w:p>
    <w:p w14:paraId="76A1D057" w14:textId="19FE2F74" w:rsidR="005164DA" w:rsidRDefault="005164DA" w:rsidP="005164DA">
      <w:pPr>
        <w:spacing w:before="120" w:after="120" w:line="240" w:lineRule="auto"/>
        <w:jc w:val="center"/>
        <w:rPr>
          <w:rFonts w:eastAsia="Times New Roman" w:cs="Arial"/>
          <w:b/>
          <w:color w:val="C00000"/>
          <w:sz w:val="20"/>
          <w:szCs w:val="20"/>
        </w:rPr>
      </w:pPr>
      <w:r>
        <w:rPr>
          <w:rFonts w:eastAsia="Times New Roman" w:cs="Arial"/>
          <w:b/>
          <w:color w:val="C00000"/>
          <w:sz w:val="20"/>
          <w:szCs w:val="20"/>
        </w:rPr>
        <w:t>Variaciones relativas de población activa, ocupada y desempleada. Comparativa con las principales ciudades</w:t>
      </w:r>
      <w:r w:rsidR="00067A8D">
        <w:rPr>
          <w:rFonts w:eastAsia="Times New Roman" w:cs="Arial"/>
          <w:b/>
          <w:color w:val="C00000"/>
          <w:sz w:val="20"/>
          <w:szCs w:val="20"/>
        </w:rPr>
        <w:t>. 20</w:t>
      </w:r>
      <w:r w:rsidR="00F06FA2">
        <w:rPr>
          <w:rFonts w:eastAsia="Times New Roman" w:cs="Arial"/>
          <w:b/>
          <w:color w:val="C00000"/>
          <w:sz w:val="20"/>
          <w:szCs w:val="20"/>
        </w:rPr>
        <w:t>2</w:t>
      </w:r>
      <w:r w:rsidR="00CA545D">
        <w:rPr>
          <w:rFonts w:eastAsia="Times New Roman" w:cs="Arial"/>
          <w:b/>
          <w:color w:val="C00000"/>
          <w:sz w:val="20"/>
          <w:szCs w:val="20"/>
        </w:rPr>
        <w:t>5</w:t>
      </w:r>
    </w:p>
    <w:p w14:paraId="38C287D3" w14:textId="77777777" w:rsidR="00580430" w:rsidRDefault="00580430" w:rsidP="005164DA">
      <w:pPr>
        <w:spacing w:before="120" w:after="120" w:line="240" w:lineRule="auto"/>
        <w:jc w:val="center"/>
        <w:rPr>
          <w:rFonts w:eastAsia="Times New Roman" w:cs="Arial"/>
          <w:b/>
          <w:color w:val="C00000"/>
          <w:sz w:val="20"/>
          <w:szCs w:val="20"/>
        </w:rPr>
      </w:pPr>
    </w:p>
    <w:tbl>
      <w:tblPr>
        <w:tblStyle w:val="Sombreadoclaro-nfasis6"/>
        <w:tblW w:w="5839" w:type="dxa"/>
        <w:jc w:val="center"/>
        <w:tblLook w:val="04A0" w:firstRow="1" w:lastRow="0" w:firstColumn="1" w:lastColumn="0" w:noHBand="0" w:noVBand="1"/>
      </w:tblPr>
      <w:tblGrid>
        <w:gridCol w:w="1417"/>
        <w:gridCol w:w="1474"/>
        <w:gridCol w:w="1474"/>
        <w:gridCol w:w="1474"/>
      </w:tblGrid>
      <w:tr w:rsidR="005164DA" w14:paraId="12EF5B57" w14:textId="77777777" w:rsidTr="00C029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tcBorders>
              <w:top w:val="nil"/>
              <w:bottom w:val="nil"/>
              <w:right w:val="single" w:sz="8" w:space="0" w:color="D99594" w:themeColor="accent2" w:themeTint="99"/>
            </w:tcBorders>
            <w:noWrap/>
            <w:vAlign w:val="center"/>
            <w:hideMark/>
          </w:tcPr>
          <w:p w14:paraId="19E18AFD" w14:textId="77777777" w:rsidR="005164DA" w:rsidRDefault="005164DA">
            <w:pPr>
              <w:rPr>
                <w:rFonts w:cs="Times New Roman"/>
              </w:rPr>
            </w:pPr>
          </w:p>
        </w:tc>
        <w:tc>
          <w:tcPr>
            <w:tcW w:w="1474" w:type="dxa"/>
            <w:tcBorders>
              <w:top w:val="single" w:sz="4" w:space="0" w:color="F2DBDB"/>
              <w:left w:val="single" w:sz="8" w:space="0" w:color="D99594" w:themeColor="accent2" w:themeTint="99"/>
              <w:bottom w:val="single" w:sz="8" w:space="0" w:color="D99594" w:themeColor="accent2" w:themeTint="99"/>
              <w:right w:val="single" w:sz="8" w:space="0" w:color="F2DBDB"/>
            </w:tcBorders>
            <w:shd w:val="clear" w:color="auto" w:fill="D99594"/>
            <w:vAlign w:val="center"/>
            <w:hideMark/>
          </w:tcPr>
          <w:p w14:paraId="7C9DBD82" w14:textId="77777777" w:rsidR="005164DA" w:rsidRDefault="005164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Tasa variación actividad</w:t>
            </w:r>
          </w:p>
        </w:tc>
        <w:tc>
          <w:tcPr>
            <w:tcW w:w="1474" w:type="dxa"/>
            <w:tcBorders>
              <w:top w:val="single" w:sz="4" w:space="0" w:color="F2DBDB"/>
              <w:left w:val="single" w:sz="8" w:space="0" w:color="F2DBDB"/>
              <w:bottom w:val="single" w:sz="8" w:space="0" w:color="D99594" w:themeColor="accent2" w:themeTint="99"/>
              <w:right w:val="single" w:sz="8" w:space="0" w:color="F2DBDB"/>
            </w:tcBorders>
            <w:shd w:val="clear" w:color="auto" w:fill="D99594"/>
            <w:vAlign w:val="center"/>
            <w:hideMark/>
          </w:tcPr>
          <w:p w14:paraId="4A7C2DDF" w14:textId="77777777" w:rsidR="005164DA" w:rsidRDefault="005164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Tasa variación empleo</w:t>
            </w:r>
          </w:p>
        </w:tc>
        <w:tc>
          <w:tcPr>
            <w:tcW w:w="1474" w:type="dxa"/>
            <w:tcBorders>
              <w:top w:val="single" w:sz="4" w:space="0" w:color="F2DBDB"/>
              <w:left w:val="single" w:sz="8" w:space="0" w:color="F2DBDB"/>
              <w:bottom w:val="single" w:sz="8" w:space="0" w:color="D99594" w:themeColor="accent2" w:themeTint="99"/>
              <w:right w:val="single" w:sz="8" w:space="0" w:color="D99594" w:themeColor="accent2" w:themeTint="99"/>
            </w:tcBorders>
            <w:shd w:val="clear" w:color="auto" w:fill="D99594"/>
            <w:vAlign w:val="center"/>
            <w:hideMark/>
          </w:tcPr>
          <w:p w14:paraId="18F8916A" w14:textId="77777777" w:rsidR="005164DA" w:rsidRDefault="005164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Tasa variación paro</w:t>
            </w:r>
          </w:p>
        </w:tc>
      </w:tr>
      <w:tr w:rsidR="00C029AA" w:rsidRPr="00C029AA" w14:paraId="0728F8E6" w14:textId="77777777" w:rsidTr="00CA54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tcBorders>
              <w:top w:val="nil"/>
              <w:bottom w:val="single" w:sz="8" w:space="0" w:color="D99594" w:themeColor="accent2" w:themeTint="99"/>
              <w:right w:val="single" w:sz="8" w:space="0" w:color="D99594" w:themeColor="accent2" w:themeTint="99"/>
            </w:tcBorders>
            <w:shd w:val="clear" w:color="auto" w:fill="auto"/>
            <w:noWrap/>
            <w:vAlign w:val="center"/>
            <w:hideMark/>
          </w:tcPr>
          <w:p w14:paraId="038FC531" w14:textId="77777777" w:rsidR="00C029AA" w:rsidRPr="00C64F77" w:rsidRDefault="00C029AA" w:rsidP="00144F8F">
            <w:pPr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4422" w:type="dxa"/>
            <w:gridSpan w:val="3"/>
            <w:tcBorders>
              <w:top w:val="single" w:sz="8" w:space="0" w:color="D99594" w:themeColor="accent2" w:themeTint="99"/>
              <w:left w:val="single" w:sz="4" w:space="0" w:color="auto"/>
              <w:bottom w:val="single" w:sz="4" w:space="0" w:color="E5B8B7" w:themeColor="accent2" w:themeTint="66"/>
              <w:right w:val="single" w:sz="8" w:space="0" w:color="D99594" w:themeColor="accent2" w:themeTint="99"/>
            </w:tcBorders>
            <w:shd w:val="clear" w:color="auto" w:fill="F2DBDB" w:themeFill="accent2" w:themeFillTint="33"/>
            <w:vAlign w:val="center"/>
            <w:hideMark/>
          </w:tcPr>
          <w:p w14:paraId="414ECD5B" w14:textId="0E760713" w:rsidR="00C029AA" w:rsidRPr="004474E9" w:rsidRDefault="004474E9" w:rsidP="004474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 T - IV T 202</w:t>
            </w:r>
            <w:r w:rsidR="00CA545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CA545D" w14:paraId="6B2AF744" w14:textId="77777777" w:rsidTr="00CA545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tcBorders>
              <w:top w:val="single" w:sz="8" w:space="0" w:color="D99594" w:themeColor="accent2" w:themeTint="99"/>
              <w:left w:val="single" w:sz="8" w:space="0" w:color="D99594" w:themeColor="accent2" w:themeTint="99"/>
              <w:bottom w:val="single" w:sz="8" w:space="0" w:color="D99594" w:themeColor="accent2" w:themeTint="99"/>
              <w:right w:val="single" w:sz="4" w:space="0" w:color="E5B8B7" w:themeColor="accent2" w:themeTint="66"/>
            </w:tcBorders>
            <w:noWrap/>
            <w:vAlign w:val="center"/>
            <w:hideMark/>
          </w:tcPr>
          <w:p w14:paraId="49E1450E" w14:textId="77777777" w:rsidR="00CA545D" w:rsidRDefault="00CA545D" w:rsidP="00CA545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València</w:t>
            </w:r>
          </w:p>
        </w:tc>
        <w:tc>
          <w:tcPr>
            <w:tcW w:w="1474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auto"/>
            <w:noWrap/>
            <w:vAlign w:val="center"/>
          </w:tcPr>
          <w:p w14:paraId="6222F816" w14:textId="73CFEFD0" w:rsidR="00CA545D" w:rsidRPr="00C029AA" w:rsidRDefault="00CA545D" w:rsidP="00CA54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0,70%</w:t>
            </w:r>
          </w:p>
        </w:tc>
        <w:tc>
          <w:tcPr>
            <w:tcW w:w="1474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auto"/>
            <w:noWrap/>
            <w:vAlign w:val="center"/>
          </w:tcPr>
          <w:p w14:paraId="72944133" w14:textId="49D4E7D1" w:rsidR="00CA545D" w:rsidRPr="00C029AA" w:rsidRDefault="00CA545D" w:rsidP="00CA54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auto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-0,38%</w:t>
            </w:r>
          </w:p>
        </w:tc>
        <w:tc>
          <w:tcPr>
            <w:tcW w:w="1474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auto"/>
            <w:noWrap/>
            <w:vAlign w:val="center"/>
          </w:tcPr>
          <w:p w14:paraId="3C96403B" w14:textId="08A54ADF" w:rsidR="00CA545D" w:rsidRPr="00C029AA" w:rsidRDefault="00CA545D" w:rsidP="00CA54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auto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10,85%</w:t>
            </w:r>
          </w:p>
        </w:tc>
      </w:tr>
      <w:tr w:rsidR="00CA545D" w14:paraId="076E43BC" w14:textId="77777777" w:rsidTr="00CA54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tcBorders>
              <w:top w:val="single" w:sz="8" w:space="0" w:color="D99594" w:themeColor="accent2" w:themeTint="99"/>
              <w:left w:val="single" w:sz="8" w:space="0" w:color="D99594" w:themeColor="accent2" w:themeTint="99"/>
              <w:bottom w:val="single" w:sz="8" w:space="0" w:color="D99594" w:themeColor="accent2" w:themeTint="99"/>
              <w:right w:val="single" w:sz="4" w:space="0" w:color="E5B8B7" w:themeColor="accent2" w:themeTint="66"/>
            </w:tcBorders>
            <w:shd w:val="clear" w:color="auto" w:fill="F2DBDB" w:themeFill="accent2" w:themeFillTint="33"/>
            <w:noWrap/>
            <w:vAlign w:val="center"/>
            <w:hideMark/>
          </w:tcPr>
          <w:p w14:paraId="6A5CD1C1" w14:textId="77777777" w:rsidR="00CA545D" w:rsidRDefault="00CA545D" w:rsidP="00CA545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Barcelona</w:t>
            </w:r>
          </w:p>
        </w:tc>
        <w:tc>
          <w:tcPr>
            <w:tcW w:w="1474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auto"/>
            <w:noWrap/>
            <w:vAlign w:val="center"/>
          </w:tcPr>
          <w:p w14:paraId="05E7C23E" w14:textId="58C683B6" w:rsidR="00CA545D" w:rsidRPr="00C029AA" w:rsidRDefault="00CA545D" w:rsidP="00CA54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-2,19%</w:t>
            </w:r>
          </w:p>
        </w:tc>
        <w:tc>
          <w:tcPr>
            <w:tcW w:w="1474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auto"/>
            <w:noWrap/>
            <w:vAlign w:val="center"/>
          </w:tcPr>
          <w:p w14:paraId="271371EF" w14:textId="7179128E" w:rsidR="00CA545D" w:rsidRPr="00C029AA" w:rsidRDefault="00CA545D" w:rsidP="00CA54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auto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-3,37%</w:t>
            </w:r>
          </w:p>
        </w:tc>
        <w:tc>
          <w:tcPr>
            <w:tcW w:w="1474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auto"/>
            <w:noWrap/>
            <w:vAlign w:val="center"/>
          </w:tcPr>
          <w:p w14:paraId="30069426" w14:textId="73C47819" w:rsidR="00CA545D" w:rsidRPr="00C029AA" w:rsidRDefault="00CA545D" w:rsidP="00CA54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auto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13,49%</w:t>
            </w:r>
          </w:p>
        </w:tc>
      </w:tr>
      <w:tr w:rsidR="00CA545D" w14:paraId="509B4EA2" w14:textId="77777777" w:rsidTr="00CA545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tcBorders>
              <w:top w:val="single" w:sz="8" w:space="0" w:color="D99594" w:themeColor="accent2" w:themeTint="99"/>
              <w:left w:val="single" w:sz="8" w:space="0" w:color="D99594" w:themeColor="accent2" w:themeTint="99"/>
              <w:bottom w:val="single" w:sz="8" w:space="0" w:color="D99594" w:themeColor="accent2" w:themeTint="99"/>
              <w:right w:val="single" w:sz="4" w:space="0" w:color="E5B8B7" w:themeColor="accent2" w:themeTint="66"/>
            </w:tcBorders>
            <w:noWrap/>
            <w:vAlign w:val="center"/>
            <w:hideMark/>
          </w:tcPr>
          <w:p w14:paraId="2C29332D" w14:textId="77777777" w:rsidR="00CA545D" w:rsidRDefault="00CA545D" w:rsidP="00CA545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Madrid</w:t>
            </w:r>
          </w:p>
        </w:tc>
        <w:tc>
          <w:tcPr>
            <w:tcW w:w="1474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auto"/>
            <w:noWrap/>
            <w:vAlign w:val="center"/>
          </w:tcPr>
          <w:p w14:paraId="439D21CF" w14:textId="644D9544" w:rsidR="00CA545D" w:rsidRPr="00C029AA" w:rsidRDefault="00CA545D" w:rsidP="00CA54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-0,74%</w:t>
            </w:r>
          </w:p>
        </w:tc>
        <w:tc>
          <w:tcPr>
            <w:tcW w:w="1474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auto"/>
            <w:noWrap/>
            <w:vAlign w:val="center"/>
          </w:tcPr>
          <w:p w14:paraId="7E26E194" w14:textId="1231D64C" w:rsidR="00CA545D" w:rsidRPr="00C029AA" w:rsidRDefault="00CA545D" w:rsidP="00CA54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auto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1,85%</w:t>
            </w:r>
          </w:p>
        </w:tc>
        <w:tc>
          <w:tcPr>
            <w:tcW w:w="1474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auto"/>
            <w:noWrap/>
            <w:vAlign w:val="center"/>
          </w:tcPr>
          <w:p w14:paraId="34A8F3BC" w14:textId="47FFB4A2" w:rsidR="00CA545D" w:rsidRPr="00C029AA" w:rsidRDefault="00CA545D" w:rsidP="00CA54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auto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-26,95%</w:t>
            </w:r>
          </w:p>
        </w:tc>
      </w:tr>
    </w:tbl>
    <w:p w14:paraId="712486CC" w14:textId="77777777" w:rsidR="005164DA" w:rsidRDefault="005164DA" w:rsidP="005164DA">
      <w:pPr>
        <w:spacing w:before="120" w:after="360" w:line="240" w:lineRule="auto"/>
        <w:jc w:val="center"/>
        <w:rPr>
          <w:b/>
          <w:szCs w:val="20"/>
        </w:rPr>
      </w:pPr>
      <w:r>
        <w:rPr>
          <w:color w:val="000000" w:themeColor="text1"/>
          <w:sz w:val="14"/>
          <w:szCs w:val="20"/>
        </w:rPr>
        <w:t>Fuente: Elaboración propia a partir de datos de la EPA</w:t>
      </w:r>
    </w:p>
    <w:p w14:paraId="21543A2B" w14:textId="77777777" w:rsidR="005164DA" w:rsidRDefault="005164DA" w:rsidP="005164DA">
      <w:pPr>
        <w:spacing w:before="120" w:after="120" w:line="240" w:lineRule="auto"/>
        <w:jc w:val="center"/>
        <w:rPr>
          <w:rFonts w:eastAsia="Times New Roman" w:cs="Arial"/>
          <w:b/>
          <w:color w:val="C00000"/>
          <w:sz w:val="18"/>
          <w:szCs w:val="20"/>
        </w:rPr>
      </w:pPr>
    </w:p>
    <w:p w14:paraId="3748596A" w14:textId="14FE0DCC" w:rsidR="005164DA" w:rsidRDefault="005164DA" w:rsidP="005164DA">
      <w:pPr>
        <w:spacing w:before="120" w:after="120" w:line="240" w:lineRule="auto"/>
        <w:jc w:val="center"/>
        <w:rPr>
          <w:rFonts w:eastAsia="Times New Roman" w:cs="Arial"/>
          <w:b/>
          <w:color w:val="C00000"/>
          <w:sz w:val="20"/>
          <w:szCs w:val="20"/>
        </w:rPr>
      </w:pPr>
      <w:r>
        <w:rPr>
          <w:rFonts w:eastAsia="Times New Roman" w:cs="Arial"/>
          <w:b/>
          <w:color w:val="C00000"/>
          <w:sz w:val="20"/>
          <w:szCs w:val="20"/>
        </w:rPr>
        <w:lastRenderedPageBreak/>
        <w:t xml:space="preserve">Evolución </w:t>
      </w:r>
      <w:r w:rsidR="00A95A7F">
        <w:rPr>
          <w:rFonts w:eastAsia="Times New Roman" w:cs="Arial"/>
          <w:b/>
          <w:color w:val="C00000"/>
          <w:sz w:val="20"/>
          <w:szCs w:val="20"/>
        </w:rPr>
        <w:t>afiliaciones</w:t>
      </w:r>
      <w:r>
        <w:rPr>
          <w:rFonts w:eastAsia="Times New Roman" w:cs="Arial"/>
          <w:b/>
          <w:color w:val="C00000"/>
          <w:sz w:val="20"/>
          <w:szCs w:val="20"/>
        </w:rPr>
        <w:t xml:space="preserve"> a la Seguridad Social total según régimen de cotización</w:t>
      </w:r>
      <w:r w:rsidR="00F06FA2">
        <w:rPr>
          <w:rFonts w:eastAsia="Times New Roman" w:cs="Arial"/>
          <w:b/>
          <w:color w:val="C00000"/>
          <w:sz w:val="20"/>
          <w:szCs w:val="20"/>
        </w:rPr>
        <w:t>. 202</w:t>
      </w:r>
      <w:r w:rsidR="00D6021B">
        <w:rPr>
          <w:rFonts w:eastAsia="Times New Roman" w:cs="Arial"/>
          <w:b/>
          <w:color w:val="C00000"/>
          <w:sz w:val="20"/>
          <w:szCs w:val="20"/>
        </w:rPr>
        <w:t>5</w:t>
      </w:r>
    </w:p>
    <w:tbl>
      <w:tblPr>
        <w:tblStyle w:val="Listamedia21"/>
        <w:tblW w:w="8400" w:type="dxa"/>
        <w:jc w:val="center"/>
        <w:tblBorders>
          <w:top w:val="single" w:sz="4" w:space="0" w:color="E6B9B8"/>
          <w:left w:val="single" w:sz="4" w:space="0" w:color="E6B9B8"/>
          <w:bottom w:val="single" w:sz="4" w:space="0" w:color="E6B9B8"/>
          <w:right w:val="single" w:sz="4" w:space="0" w:color="E6B9B8"/>
          <w:insideH w:val="single" w:sz="4" w:space="0" w:color="E6B9B8"/>
          <w:insideV w:val="single" w:sz="4" w:space="0" w:color="E6B9B8"/>
        </w:tblBorders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  <w:gridCol w:w="1200"/>
        <w:gridCol w:w="1200"/>
        <w:gridCol w:w="1200"/>
      </w:tblGrid>
      <w:tr w:rsidR="005164DA" w14:paraId="116A90C3" w14:textId="77777777" w:rsidTr="00CA54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00" w:type="dxa"/>
            <w:tcBorders>
              <w:bottom w:val="single" w:sz="4" w:space="0" w:color="E6B9B8"/>
              <w:right w:val="single" w:sz="4" w:space="0" w:color="E6B9B8"/>
            </w:tcBorders>
            <w:noWrap/>
            <w:vAlign w:val="center"/>
            <w:hideMark/>
          </w:tcPr>
          <w:p w14:paraId="6D9B1085" w14:textId="77777777" w:rsidR="005164DA" w:rsidRDefault="005164DA" w:rsidP="00030C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one" w:sz="0" w:space="0" w:color="auto"/>
              <w:left w:val="single" w:sz="4" w:space="0" w:color="E6B9B8"/>
              <w:bottom w:val="single" w:sz="4" w:space="0" w:color="E5B8B7" w:themeColor="accent2" w:themeTint="66"/>
              <w:right w:val="none" w:sz="0" w:space="0" w:color="auto"/>
            </w:tcBorders>
            <w:shd w:val="clear" w:color="auto" w:fill="D99594"/>
            <w:vAlign w:val="center"/>
            <w:hideMark/>
          </w:tcPr>
          <w:p w14:paraId="70D5B66C" w14:textId="77777777" w:rsidR="005164DA" w:rsidRDefault="005164DA" w:rsidP="00030C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00" w:type="dxa"/>
            <w:tcBorders>
              <w:top w:val="none" w:sz="0" w:space="0" w:color="auto"/>
              <w:left w:val="none" w:sz="0" w:space="0" w:color="auto"/>
              <w:bottom w:val="single" w:sz="4" w:space="0" w:color="E5B8B7" w:themeColor="accent2" w:themeTint="66"/>
              <w:right w:val="none" w:sz="0" w:space="0" w:color="auto"/>
            </w:tcBorders>
            <w:shd w:val="clear" w:color="auto" w:fill="D99594"/>
            <w:vAlign w:val="center"/>
            <w:hideMark/>
          </w:tcPr>
          <w:p w14:paraId="51C45408" w14:textId="77777777" w:rsidR="005164DA" w:rsidRDefault="005164DA" w:rsidP="00030C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Agrario</w:t>
            </w:r>
          </w:p>
        </w:tc>
        <w:tc>
          <w:tcPr>
            <w:tcW w:w="1200" w:type="dxa"/>
            <w:tcBorders>
              <w:top w:val="none" w:sz="0" w:space="0" w:color="auto"/>
              <w:left w:val="none" w:sz="0" w:space="0" w:color="auto"/>
              <w:bottom w:val="single" w:sz="4" w:space="0" w:color="E5B8B7" w:themeColor="accent2" w:themeTint="66"/>
              <w:right w:val="none" w:sz="0" w:space="0" w:color="auto"/>
            </w:tcBorders>
            <w:shd w:val="clear" w:color="auto" w:fill="D99594"/>
            <w:vAlign w:val="center"/>
            <w:hideMark/>
          </w:tcPr>
          <w:p w14:paraId="73D8880D" w14:textId="77777777" w:rsidR="005164DA" w:rsidRDefault="005164DA" w:rsidP="00030C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Autónomo</w:t>
            </w:r>
          </w:p>
        </w:tc>
        <w:tc>
          <w:tcPr>
            <w:tcW w:w="1200" w:type="dxa"/>
            <w:tcBorders>
              <w:top w:val="none" w:sz="0" w:space="0" w:color="auto"/>
              <w:left w:val="none" w:sz="0" w:space="0" w:color="auto"/>
              <w:bottom w:val="single" w:sz="4" w:space="0" w:color="E5B8B7" w:themeColor="accent2" w:themeTint="66"/>
              <w:right w:val="none" w:sz="0" w:space="0" w:color="auto"/>
            </w:tcBorders>
            <w:shd w:val="clear" w:color="auto" w:fill="D99594"/>
            <w:vAlign w:val="center"/>
            <w:hideMark/>
          </w:tcPr>
          <w:p w14:paraId="54E8500F" w14:textId="77777777" w:rsidR="005164DA" w:rsidRDefault="005164DA" w:rsidP="00030C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General</w:t>
            </w:r>
          </w:p>
        </w:tc>
        <w:tc>
          <w:tcPr>
            <w:tcW w:w="1200" w:type="dxa"/>
            <w:tcBorders>
              <w:top w:val="none" w:sz="0" w:space="0" w:color="auto"/>
              <w:left w:val="none" w:sz="0" w:space="0" w:color="auto"/>
              <w:bottom w:val="single" w:sz="4" w:space="0" w:color="E5B8B7" w:themeColor="accent2" w:themeTint="66"/>
              <w:right w:val="none" w:sz="0" w:space="0" w:color="auto"/>
            </w:tcBorders>
            <w:shd w:val="clear" w:color="auto" w:fill="D99594"/>
            <w:vAlign w:val="center"/>
            <w:hideMark/>
          </w:tcPr>
          <w:p w14:paraId="6F543AAB" w14:textId="77777777" w:rsidR="005164DA" w:rsidRDefault="005164DA" w:rsidP="00030C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Hogar</w:t>
            </w:r>
          </w:p>
        </w:tc>
        <w:tc>
          <w:tcPr>
            <w:tcW w:w="1200" w:type="dxa"/>
            <w:tcBorders>
              <w:top w:val="none" w:sz="0" w:space="0" w:color="auto"/>
              <w:left w:val="none" w:sz="0" w:space="0" w:color="auto"/>
              <w:bottom w:val="single" w:sz="4" w:space="0" w:color="E5B8B7" w:themeColor="accent2" w:themeTint="66"/>
              <w:right w:val="none" w:sz="0" w:space="0" w:color="auto"/>
            </w:tcBorders>
            <w:shd w:val="clear" w:color="auto" w:fill="D99594"/>
            <w:vAlign w:val="center"/>
            <w:hideMark/>
          </w:tcPr>
          <w:p w14:paraId="0D5BAF8E" w14:textId="77777777" w:rsidR="005164DA" w:rsidRDefault="005164DA" w:rsidP="00030C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Mar</w:t>
            </w:r>
          </w:p>
        </w:tc>
      </w:tr>
      <w:tr w:rsidR="00CA545D" w14:paraId="6718C0FD" w14:textId="77777777" w:rsidTr="00CA54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tcBorders>
              <w:top w:val="single" w:sz="4" w:space="0" w:color="E6B9B8"/>
              <w:left w:val="single" w:sz="4" w:space="0" w:color="E6B9B8"/>
              <w:bottom w:val="single" w:sz="4" w:space="0" w:color="E6B9B8"/>
              <w:right w:val="single" w:sz="4" w:space="0" w:color="E5B8B7" w:themeColor="accent2" w:themeTint="66"/>
            </w:tcBorders>
            <w:shd w:val="clear" w:color="auto" w:fill="F2DBDB" w:themeFill="accent2" w:themeFillTint="33"/>
            <w:noWrap/>
            <w:vAlign w:val="center"/>
          </w:tcPr>
          <w:p w14:paraId="404048D4" w14:textId="0349C6E5" w:rsidR="00CA545D" w:rsidRPr="00190262" w:rsidRDefault="00CA545D" w:rsidP="00CA54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474E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I T 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noWrap/>
            <w:vAlign w:val="center"/>
          </w:tcPr>
          <w:p w14:paraId="7D36CB7F" w14:textId="7CEA593F" w:rsidR="00CA545D" w:rsidRPr="00CA545D" w:rsidRDefault="00CA545D" w:rsidP="00CA54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468.087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noWrap/>
            <w:vAlign w:val="center"/>
          </w:tcPr>
          <w:p w14:paraId="3A29C937" w14:textId="42FA9166" w:rsidR="00CA545D" w:rsidRPr="00CA545D" w:rsidRDefault="00CA545D" w:rsidP="00CA54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3.850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noWrap/>
            <w:vAlign w:val="center"/>
          </w:tcPr>
          <w:p w14:paraId="7019030B" w14:textId="6530AADE" w:rsidR="00CA545D" w:rsidRPr="00CA545D" w:rsidRDefault="00CA545D" w:rsidP="00CA54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62.116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noWrap/>
            <w:vAlign w:val="center"/>
          </w:tcPr>
          <w:p w14:paraId="0A96A274" w14:textId="0EF9D450" w:rsidR="00CA545D" w:rsidRPr="00CA545D" w:rsidRDefault="00CA545D" w:rsidP="00CA54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388.949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noWrap/>
            <w:vAlign w:val="center"/>
          </w:tcPr>
          <w:p w14:paraId="4FE2ED85" w14:textId="7BEACF0D" w:rsidR="00CA545D" w:rsidRPr="00CA545D" w:rsidRDefault="00CA545D" w:rsidP="00CA54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9.992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noWrap/>
            <w:vAlign w:val="center"/>
          </w:tcPr>
          <w:p w14:paraId="4FBED5B1" w14:textId="40A550CE" w:rsidR="00CA545D" w:rsidRPr="00CA545D" w:rsidRDefault="00CA545D" w:rsidP="00CA54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3.180</w:t>
            </w:r>
          </w:p>
        </w:tc>
      </w:tr>
      <w:tr w:rsidR="00CA545D" w14:paraId="77D505D0" w14:textId="77777777" w:rsidTr="00CA545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tcBorders>
              <w:left w:val="single" w:sz="4" w:space="0" w:color="E6B9B8"/>
              <w:bottom w:val="single" w:sz="4" w:space="0" w:color="E6B9B8"/>
              <w:right w:val="single" w:sz="4" w:space="0" w:color="E5B8B7" w:themeColor="accent2" w:themeTint="66"/>
            </w:tcBorders>
            <w:noWrap/>
            <w:vAlign w:val="center"/>
            <w:hideMark/>
          </w:tcPr>
          <w:p w14:paraId="3BB09402" w14:textId="3B4F42E9" w:rsidR="00CA545D" w:rsidRPr="004474E9" w:rsidRDefault="00CA545D" w:rsidP="00CA545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474E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II T 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noWrap/>
            <w:vAlign w:val="center"/>
          </w:tcPr>
          <w:p w14:paraId="002AF25D" w14:textId="751D678D" w:rsidR="00CA545D" w:rsidRPr="00CA545D" w:rsidRDefault="00CA545D" w:rsidP="00CA54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470.003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noWrap/>
            <w:vAlign w:val="center"/>
          </w:tcPr>
          <w:p w14:paraId="0AA080E7" w14:textId="08A9CD6F" w:rsidR="00CA545D" w:rsidRPr="00CA545D" w:rsidRDefault="00CA545D" w:rsidP="00CA54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2.335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noWrap/>
            <w:vAlign w:val="center"/>
          </w:tcPr>
          <w:p w14:paraId="4A7DCA5A" w14:textId="6F441BCD" w:rsidR="00CA545D" w:rsidRPr="00CA545D" w:rsidRDefault="00CA545D" w:rsidP="00CA54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62.708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noWrap/>
            <w:vAlign w:val="center"/>
          </w:tcPr>
          <w:p w14:paraId="56C8BBE5" w14:textId="3FA15687" w:rsidR="00CA545D" w:rsidRPr="00CA545D" w:rsidRDefault="00CA545D" w:rsidP="00CA54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391.673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noWrap/>
            <w:vAlign w:val="center"/>
          </w:tcPr>
          <w:p w14:paraId="6DDD2F9B" w14:textId="1AD41F98" w:rsidR="00CA545D" w:rsidRPr="00CA545D" w:rsidRDefault="00CA545D" w:rsidP="00CA54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9.997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noWrap/>
            <w:vAlign w:val="center"/>
          </w:tcPr>
          <w:p w14:paraId="59785155" w14:textId="0C5050E5" w:rsidR="00CA545D" w:rsidRPr="00CA545D" w:rsidRDefault="00CA545D" w:rsidP="00CA54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3.290</w:t>
            </w:r>
          </w:p>
        </w:tc>
      </w:tr>
      <w:tr w:rsidR="00CA545D" w14:paraId="3972DDAA" w14:textId="77777777" w:rsidTr="00CA54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tcBorders>
              <w:top w:val="single" w:sz="4" w:space="0" w:color="E6B9B8"/>
              <w:left w:val="single" w:sz="4" w:space="0" w:color="E6B9B8"/>
              <w:bottom w:val="single" w:sz="4" w:space="0" w:color="E6B9B8"/>
              <w:right w:val="single" w:sz="4" w:space="0" w:color="E5B8B7" w:themeColor="accent2" w:themeTint="66"/>
            </w:tcBorders>
            <w:shd w:val="clear" w:color="auto" w:fill="F2DBDB" w:themeFill="accent2" w:themeFillTint="33"/>
            <w:noWrap/>
            <w:vAlign w:val="center"/>
            <w:hideMark/>
          </w:tcPr>
          <w:p w14:paraId="424CF7E5" w14:textId="62A0CE15" w:rsidR="00CA545D" w:rsidRPr="004474E9" w:rsidRDefault="00CA545D" w:rsidP="00CA54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474E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III T 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vAlign w:val="center"/>
          </w:tcPr>
          <w:p w14:paraId="1DCEE56F" w14:textId="1A95E572" w:rsidR="00CA545D" w:rsidRPr="00CA545D" w:rsidRDefault="00CA545D" w:rsidP="00CA54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472.820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vAlign w:val="center"/>
          </w:tcPr>
          <w:p w14:paraId="2544939D" w14:textId="455E60C6" w:rsidR="00CA545D" w:rsidRPr="00CA545D" w:rsidRDefault="00CA545D" w:rsidP="00CA54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2.645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vAlign w:val="center"/>
          </w:tcPr>
          <w:p w14:paraId="52DFC207" w14:textId="0C4ADC31" w:rsidR="00CA545D" w:rsidRPr="00CA545D" w:rsidRDefault="00CA545D" w:rsidP="00CA54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62.866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vAlign w:val="center"/>
          </w:tcPr>
          <w:p w14:paraId="6D237822" w14:textId="79E0D436" w:rsidR="00CA545D" w:rsidRPr="00CA545D" w:rsidRDefault="00CA545D" w:rsidP="00CA54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394.135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vAlign w:val="center"/>
          </w:tcPr>
          <w:p w14:paraId="04C49848" w14:textId="6DE2721B" w:rsidR="00CA545D" w:rsidRPr="00CA545D" w:rsidRDefault="00CA545D" w:rsidP="00CA54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9.934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vAlign w:val="center"/>
          </w:tcPr>
          <w:p w14:paraId="0512B33D" w14:textId="76EE7198" w:rsidR="00CA545D" w:rsidRPr="00CA545D" w:rsidRDefault="00CA545D" w:rsidP="00CA54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3.240</w:t>
            </w:r>
          </w:p>
        </w:tc>
      </w:tr>
      <w:tr w:rsidR="00CA545D" w14:paraId="68B95CCD" w14:textId="77777777" w:rsidTr="00CA545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tcBorders>
              <w:left w:val="single" w:sz="4" w:space="0" w:color="E6B9B8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noWrap/>
            <w:vAlign w:val="center"/>
            <w:hideMark/>
          </w:tcPr>
          <w:p w14:paraId="06AE8692" w14:textId="2E2AFFB6" w:rsidR="00CA545D" w:rsidRPr="004474E9" w:rsidRDefault="00CA545D" w:rsidP="00CA54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474E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IV T 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noWrap/>
            <w:vAlign w:val="center"/>
            <w:hideMark/>
          </w:tcPr>
          <w:p w14:paraId="706D5146" w14:textId="010A9C65" w:rsidR="00CA545D" w:rsidRPr="00CA545D" w:rsidRDefault="00CA545D" w:rsidP="00CA54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483.528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noWrap/>
            <w:vAlign w:val="center"/>
            <w:hideMark/>
          </w:tcPr>
          <w:p w14:paraId="2CD3DA26" w14:textId="21579314" w:rsidR="00CA545D" w:rsidRPr="00CA545D" w:rsidRDefault="00CA545D" w:rsidP="00CA54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3.893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noWrap/>
            <w:vAlign w:val="center"/>
            <w:hideMark/>
          </w:tcPr>
          <w:p w14:paraId="5664B70D" w14:textId="4B2E5A9B" w:rsidR="00CA545D" w:rsidRPr="00CA545D" w:rsidRDefault="00CA545D" w:rsidP="00CA54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63.749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noWrap/>
            <w:vAlign w:val="center"/>
            <w:hideMark/>
          </w:tcPr>
          <w:p w14:paraId="70CF3FFE" w14:textId="3A3E377C" w:rsidR="00CA545D" w:rsidRPr="00CA545D" w:rsidRDefault="00CA545D" w:rsidP="00CA54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402.363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noWrap/>
            <w:vAlign w:val="center"/>
            <w:hideMark/>
          </w:tcPr>
          <w:p w14:paraId="59D6DE0C" w14:textId="4EE9C319" w:rsidR="00CA545D" w:rsidRPr="00CA545D" w:rsidRDefault="00CA545D" w:rsidP="00CA54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10.290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000000" w:fill="FFFFFF"/>
            <w:noWrap/>
            <w:vAlign w:val="center"/>
            <w:hideMark/>
          </w:tcPr>
          <w:p w14:paraId="2311460E" w14:textId="6F56B63F" w:rsidR="00CA545D" w:rsidRPr="00CA545D" w:rsidRDefault="00CA545D" w:rsidP="00CA54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color w:val="000000"/>
                <w:sz w:val="16"/>
                <w:szCs w:val="16"/>
              </w:rPr>
              <w:t>3.233</w:t>
            </w:r>
          </w:p>
        </w:tc>
      </w:tr>
      <w:tr w:rsidR="00CA545D" w14:paraId="53CEC75E" w14:textId="77777777" w:rsidTr="00CA54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noWrap/>
            <w:vAlign w:val="center"/>
          </w:tcPr>
          <w:p w14:paraId="2032E7A9" w14:textId="5B48F81E" w:rsidR="00CA545D" w:rsidRPr="004474E9" w:rsidRDefault="00CA545D" w:rsidP="00CA54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474E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Tasa Variación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noWrap/>
            <w:vAlign w:val="center"/>
          </w:tcPr>
          <w:p w14:paraId="5BEE0952" w14:textId="7FCF3E57" w:rsidR="00CA545D" w:rsidRPr="00CA545D" w:rsidRDefault="00CA545D" w:rsidP="00CA54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3,30%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noWrap/>
            <w:vAlign w:val="center"/>
          </w:tcPr>
          <w:p w14:paraId="55E88134" w14:textId="6E88BD87" w:rsidR="00CA545D" w:rsidRPr="00CA545D" w:rsidRDefault="00CA545D" w:rsidP="00CA54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1,12%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noWrap/>
            <w:vAlign w:val="center"/>
          </w:tcPr>
          <w:p w14:paraId="53B18FBE" w14:textId="23FE4027" w:rsidR="00CA545D" w:rsidRPr="00CA545D" w:rsidRDefault="00CA545D" w:rsidP="00CA54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2,63%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noWrap/>
            <w:vAlign w:val="center"/>
          </w:tcPr>
          <w:p w14:paraId="5DE43C6C" w14:textId="6A80DDCF" w:rsidR="00CA545D" w:rsidRPr="00CA545D" w:rsidRDefault="00CA545D" w:rsidP="00CA54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3,45%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noWrap/>
            <w:vAlign w:val="center"/>
          </w:tcPr>
          <w:p w14:paraId="17EED141" w14:textId="247A01C5" w:rsidR="00CA545D" w:rsidRPr="00CA545D" w:rsidRDefault="00CA545D" w:rsidP="00CA54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2,98%</w:t>
            </w:r>
          </w:p>
        </w:tc>
        <w:tc>
          <w:tcPr>
            <w:tcW w:w="1200" w:type="dxa"/>
            <w:tcBorders>
              <w:top w:val="single" w:sz="4" w:space="0" w:color="E5B8B7" w:themeColor="accent2" w:themeTint="66"/>
              <w:left w:val="single" w:sz="4" w:space="0" w:color="E5B8B7" w:themeColor="accent2" w:themeTint="66"/>
              <w:bottom w:val="single" w:sz="4" w:space="0" w:color="E5B8B7" w:themeColor="accent2" w:themeTint="66"/>
              <w:right w:val="single" w:sz="4" w:space="0" w:color="E5B8B7" w:themeColor="accent2" w:themeTint="66"/>
            </w:tcBorders>
            <w:shd w:val="clear" w:color="auto" w:fill="F2DBDB" w:themeFill="accent2" w:themeFillTint="33"/>
            <w:noWrap/>
            <w:vAlign w:val="center"/>
          </w:tcPr>
          <w:p w14:paraId="3FDE722C" w14:textId="35E6D8B3" w:rsidR="00CA545D" w:rsidRPr="00CA545D" w:rsidRDefault="00CA545D" w:rsidP="00CA54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CA545D">
              <w:rPr>
                <w:rFonts w:ascii="Calibri" w:hAnsi="Calibri" w:cs="Calibri"/>
                <w:b/>
                <w:bCs/>
                <w:color w:val="00B050"/>
                <w:sz w:val="16"/>
                <w:szCs w:val="16"/>
              </w:rPr>
              <w:t>1,67%</w:t>
            </w:r>
          </w:p>
        </w:tc>
      </w:tr>
    </w:tbl>
    <w:p w14:paraId="2A2A1CE2" w14:textId="587C7FB4" w:rsidR="005164DA" w:rsidRDefault="005164DA" w:rsidP="005164DA">
      <w:pPr>
        <w:spacing w:before="120" w:after="120" w:line="240" w:lineRule="auto"/>
        <w:jc w:val="center"/>
        <w:rPr>
          <w:sz w:val="14"/>
          <w:szCs w:val="12"/>
        </w:rPr>
      </w:pPr>
      <w:r>
        <w:rPr>
          <w:sz w:val="14"/>
          <w:szCs w:val="12"/>
        </w:rPr>
        <w:t xml:space="preserve">Fuente: Elaboración propia a partir de datos de </w:t>
      </w:r>
      <w:r w:rsidR="00C05432">
        <w:rPr>
          <w:sz w:val="14"/>
          <w:szCs w:val="12"/>
        </w:rPr>
        <w:t>PEGV</w:t>
      </w:r>
    </w:p>
    <w:sectPr w:rsidR="005164DA" w:rsidSect="0008276E">
      <w:type w:val="continuous"/>
      <w:pgSz w:w="11906" w:h="16838"/>
      <w:pgMar w:top="1417" w:right="1701" w:bottom="1417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F951E6" w14:textId="77777777" w:rsidR="00421A5F" w:rsidRDefault="00421A5F" w:rsidP="003118B4">
      <w:pPr>
        <w:spacing w:after="0" w:line="240" w:lineRule="auto"/>
      </w:pPr>
      <w:r>
        <w:separator/>
      </w:r>
    </w:p>
  </w:endnote>
  <w:endnote w:type="continuationSeparator" w:id="0">
    <w:p w14:paraId="178709E3" w14:textId="77777777" w:rsidR="00421A5F" w:rsidRDefault="00421A5F" w:rsidP="00311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tham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3B9AE7" w14:textId="77777777" w:rsidR="007938A9" w:rsidRDefault="007938A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8431050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4D42CE55" w14:textId="77777777" w:rsidR="007938A9" w:rsidRPr="003118B4" w:rsidRDefault="007938A9">
        <w:pPr>
          <w:pStyle w:val="Piedepgina"/>
          <w:jc w:val="right"/>
          <w:rPr>
            <w:sz w:val="20"/>
          </w:rPr>
        </w:pPr>
        <w:r w:rsidRPr="003118B4">
          <w:rPr>
            <w:sz w:val="20"/>
          </w:rPr>
          <w:fldChar w:fldCharType="begin"/>
        </w:r>
        <w:r w:rsidRPr="003118B4">
          <w:rPr>
            <w:sz w:val="20"/>
          </w:rPr>
          <w:instrText xml:space="preserve"> PAGE   \* MERGEFORMAT </w:instrText>
        </w:r>
        <w:r w:rsidRPr="003118B4">
          <w:rPr>
            <w:sz w:val="20"/>
          </w:rPr>
          <w:fldChar w:fldCharType="separate"/>
        </w:r>
        <w:r w:rsidR="00A32C1A">
          <w:rPr>
            <w:noProof/>
            <w:sz w:val="20"/>
          </w:rPr>
          <w:t>2</w:t>
        </w:r>
        <w:r w:rsidRPr="003118B4">
          <w:rPr>
            <w:sz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B75385" w14:textId="77777777" w:rsidR="007938A9" w:rsidRDefault="007938A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6F1E1B" w14:textId="77777777" w:rsidR="00421A5F" w:rsidRDefault="00421A5F" w:rsidP="003118B4">
      <w:pPr>
        <w:spacing w:after="0" w:line="240" w:lineRule="auto"/>
      </w:pPr>
      <w:r>
        <w:separator/>
      </w:r>
    </w:p>
  </w:footnote>
  <w:footnote w:type="continuationSeparator" w:id="0">
    <w:p w14:paraId="603AFF00" w14:textId="77777777" w:rsidR="00421A5F" w:rsidRDefault="00421A5F" w:rsidP="00311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847119" w14:textId="77777777" w:rsidR="007938A9" w:rsidRDefault="007938A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F14113" w14:textId="7926C68C" w:rsidR="007938A9" w:rsidRPr="004C29C9" w:rsidRDefault="007938A9" w:rsidP="00E1127F">
    <w:pPr>
      <w:tabs>
        <w:tab w:val="left" w:pos="8220"/>
        <w:tab w:val="left" w:pos="8352"/>
        <w:tab w:val="left" w:pos="9356"/>
      </w:tabs>
      <w:spacing w:after="0" w:line="240" w:lineRule="auto"/>
      <w:ind w:firstLine="2832"/>
      <w:jc w:val="center"/>
      <w:rPr>
        <w:i/>
        <w:iCs/>
        <w:sz w:val="18"/>
        <w:szCs w:val="18"/>
      </w:rPr>
    </w:pPr>
    <w:r w:rsidRPr="004C29C9">
      <w:rPr>
        <w:i/>
        <w:iCs/>
        <w:noProof/>
        <w:sz w:val="18"/>
        <w:szCs w:val="18"/>
      </w:rPr>
      <w:drawing>
        <wp:anchor distT="0" distB="0" distL="114300" distR="114300" simplePos="0" relativeHeight="251657216" behindDoc="0" locked="0" layoutInCell="1" allowOverlap="1" wp14:anchorId="05443502" wp14:editId="3AB779D1">
          <wp:simplePos x="0" y="0"/>
          <wp:positionH relativeFrom="margin">
            <wp:posOffset>5487670</wp:posOffset>
          </wp:positionH>
          <wp:positionV relativeFrom="paragraph">
            <wp:posOffset>-318135</wp:posOffset>
          </wp:positionV>
          <wp:extent cx="1080000" cy="782292"/>
          <wp:effectExtent l="0" t="0" r="0" b="0"/>
          <wp:wrapNone/>
          <wp:docPr id="1190835141" name="Imagen 1190835141" descr="Imagen que contiene Cuadra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 descr="Imagen que contiene Cuadrad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78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29C9">
      <w:rPr>
        <w:i/>
        <w:iCs/>
        <w:sz w:val="18"/>
        <w:szCs w:val="18"/>
      </w:rPr>
      <w:t>Indicadores socioeconómicos de la Ciudad de València. Año 202</w:t>
    </w:r>
    <w:r>
      <w:rPr>
        <w:i/>
        <w:iCs/>
        <w:sz w:val="18"/>
        <w:szCs w:val="18"/>
      </w:rPr>
      <w:t>5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BAD031" w14:textId="77777777" w:rsidR="007938A9" w:rsidRDefault="007938A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98pt;height:197.25pt" o:bullet="t">
        <v:imagedata r:id="rId1" o:title="Ojito Observatori"/>
      </v:shape>
    </w:pict>
  </w:numPicBullet>
  <w:abstractNum w:abstractNumId="0" w15:restartNumberingAfterBreak="0">
    <w:nsid w:val="076856F0"/>
    <w:multiLevelType w:val="multilevel"/>
    <w:tmpl w:val="F634C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123EBF"/>
    <w:multiLevelType w:val="hybridMultilevel"/>
    <w:tmpl w:val="E668DF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7D32EB"/>
    <w:multiLevelType w:val="hybridMultilevel"/>
    <w:tmpl w:val="45343F58"/>
    <w:lvl w:ilvl="0" w:tplc="9CA4B5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18833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F876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D0DA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66BC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A40A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9AF49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2298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FE95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CD71D43"/>
    <w:multiLevelType w:val="hybridMultilevel"/>
    <w:tmpl w:val="90DE2670"/>
    <w:lvl w:ilvl="0" w:tplc="9CA4B55A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B1E5E2C"/>
    <w:multiLevelType w:val="multilevel"/>
    <w:tmpl w:val="024207D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4C6A5B"/>
    <w:multiLevelType w:val="hybridMultilevel"/>
    <w:tmpl w:val="9CEED9D2"/>
    <w:lvl w:ilvl="0" w:tplc="DF0683A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262626" w:themeColor="text1" w:themeTint="D9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98214A"/>
    <w:multiLevelType w:val="hybridMultilevel"/>
    <w:tmpl w:val="A8A67A9C"/>
    <w:lvl w:ilvl="0" w:tplc="76A2A30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4D102E"/>
    <w:multiLevelType w:val="hybridMultilevel"/>
    <w:tmpl w:val="7C822836"/>
    <w:lvl w:ilvl="0" w:tplc="76A2A304">
      <w:start w:val="1"/>
      <w:numFmt w:val="bullet"/>
      <w:lvlText w:val=""/>
      <w:lvlPicBulletId w:val="0"/>
      <w:lvlJc w:val="left"/>
      <w:pPr>
        <w:ind w:left="9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8" w15:restartNumberingAfterBreak="0">
    <w:nsid w:val="4E5317FF"/>
    <w:multiLevelType w:val="hybridMultilevel"/>
    <w:tmpl w:val="FD146E00"/>
    <w:lvl w:ilvl="0" w:tplc="989C3FD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6D4276"/>
    <w:multiLevelType w:val="multilevel"/>
    <w:tmpl w:val="D94CF9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453AD2"/>
    <w:multiLevelType w:val="hybridMultilevel"/>
    <w:tmpl w:val="2A1E4FA8"/>
    <w:lvl w:ilvl="0" w:tplc="51EE7796">
      <w:start w:val="1"/>
      <w:numFmt w:val="bullet"/>
      <w:pStyle w:val="TDC2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3"/>
  </w:num>
  <w:num w:numId="5">
    <w:abstractNumId w:val="5"/>
  </w:num>
  <w:num w:numId="6">
    <w:abstractNumId w:val="8"/>
  </w:num>
  <w:num w:numId="7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7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ef2e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EA7"/>
    <w:rsid w:val="00000D30"/>
    <w:rsid w:val="0000101A"/>
    <w:rsid w:val="000011A0"/>
    <w:rsid w:val="0000190A"/>
    <w:rsid w:val="000019F1"/>
    <w:rsid w:val="00001D33"/>
    <w:rsid w:val="00002416"/>
    <w:rsid w:val="00002EB0"/>
    <w:rsid w:val="00003109"/>
    <w:rsid w:val="00003139"/>
    <w:rsid w:val="00004F9C"/>
    <w:rsid w:val="000055D4"/>
    <w:rsid w:val="00005D66"/>
    <w:rsid w:val="00005EB0"/>
    <w:rsid w:val="00006274"/>
    <w:rsid w:val="000068D2"/>
    <w:rsid w:val="00006A65"/>
    <w:rsid w:val="00006F58"/>
    <w:rsid w:val="0000718C"/>
    <w:rsid w:val="00007654"/>
    <w:rsid w:val="00007684"/>
    <w:rsid w:val="00010056"/>
    <w:rsid w:val="000107C6"/>
    <w:rsid w:val="0001171B"/>
    <w:rsid w:val="00011C77"/>
    <w:rsid w:val="000123F2"/>
    <w:rsid w:val="000127C2"/>
    <w:rsid w:val="00012DB9"/>
    <w:rsid w:val="00012EAE"/>
    <w:rsid w:val="000144CA"/>
    <w:rsid w:val="0001491A"/>
    <w:rsid w:val="00014B9C"/>
    <w:rsid w:val="00014E5D"/>
    <w:rsid w:val="00015561"/>
    <w:rsid w:val="00015993"/>
    <w:rsid w:val="00015B19"/>
    <w:rsid w:val="00015BBB"/>
    <w:rsid w:val="00016260"/>
    <w:rsid w:val="00016FB5"/>
    <w:rsid w:val="00017490"/>
    <w:rsid w:val="00017BF7"/>
    <w:rsid w:val="000202C6"/>
    <w:rsid w:val="00020ACA"/>
    <w:rsid w:val="00020E92"/>
    <w:rsid w:val="000221C7"/>
    <w:rsid w:val="00022EF8"/>
    <w:rsid w:val="00024ECE"/>
    <w:rsid w:val="00025D5D"/>
    <w:rsid w:val="000262B9"/>
    <w:rsid w:val="00026D95"/>
    <w:rsid w:val="00030283"/>
    <w:rsid w:val="000304E3"/>
    <w:rsid w:val="00030CFB"/>
    <w:rsid w:val="00030EB5"/>
    <w:rsid w:val="00030F8F"/>
    <w:rsid w:val="000315CC"/>
    <w:rsid w:val="0003170C"/>
    <w:rsid w:val="00031735"/>
    <w:rsid w:val="00031AEF"/>
    <w:rsid w:val="00031FFF"/>
    <w:rsid w:val="00032600"/>
    <w:rsid w:val="000328B1"/>
    <w:rsid w:val="00033C64"/>
    <w:rsid w:val="00035B54"/>
    <w:rsid w:val="00035EFC"/>
    <w:rsid w:val="00036246"/>
    <w:rsid w:val="00036F99"/>
    <w:rsid w:val="00040F85"/>
    <w:rsid w:val="0004119F"/>
    <w:rsid w:val="00041D2A"/>
    <w:rsid w:val="000421FD"/>
    <w:rsid w:val="00042609"/>
    <w:rsid w:val="00043057"/>
    <w:rsid w:val="0004333D"/>
    <w:rsid w:val="00043C70"/>
    <w:rsid w:val="00043E57"/>
    <w:rsid w:val="000446A5"/>
    <w:rsid w:val="000446EA"/>
    <w:rsid w:val="00044E0A"/>
    <w:rsid w:val="00044FE0"/>
    <w:rsid w:val="000466D9"/>
    <w:rsid w:val="0004676B"/>
    <w:rsid w:val="00046CD0"/>
    <w:rsid w:val="0004760B"/>
    <w:rsid w:val="000478A5"/>
    <w:rsid w:val="00047BF4"/>
    <w:rsid w:val="00047ECB"/>
    <w:rsid w:val="00050836"/>
    <w:rsid w:val="000511BB"/>
    <w:rsid w:val="00051271"/>
    <w:rsid w:val="0005130D"/>
    <w:rsid w:val="00051838"/>
    <w:rsid w:val="00051889"/>
    <w:rsid w:val="000524CF"/>
    <w:rsid w:val="00052B7B"/>
    <w:rsid w:val="0005306B"/>
    <w:rsid w:val="000537F5"/>
    <w:rsid w:val="00053B4B"/>
    <w:rsid w:val="00054B68"/>
    <w:rsid w:val="00054F43"/>
    <w:rsid w:val="00055413"/>
    <w:rsid w:val="00055F6C"/>
    <w:rsid w:val="00057D37"/>
    <w:rsid w:val="00057D85"/>
    <w:rsid w:val="000604D6"/>
    <w:rsid w:val="00060C89"/>
    <w:rsid w:val="00060C96"/>
    <w:rsid w:val="000610BC"/>
    <w:rsid w:val="00061363"/>
    <w:rsid w:val="00061592"/>
    <w:rsid w:val="00061CF4"/>
    <w:rsid w:val="00061FDD"/>
    <w:rsid w:val="000623D3"/>
    <w:rsid w:val="0006255A"/>
    <w:rsid w:val="00062642"/>
    <w:rsid w:val="0006275F"/>
    <w:rsid w:val="00062B0F"/>
    <w:rsid w:val="00063250"/>
    <w:rsid w:val="00063CD8"/>
    <w:rsid w:val="000641AC"/>
    <w:rsid w:val="000644A6"/>
    <w:rsid w:val="000648D3"/>
    <w:rsid w:val="000650CF"/>
    <w:rsid w:val="00065A4D"/>
    <w:rsid w:val="00066A74"/>
    <w:rsid w:val="00066C60"/>
    <w:rsid w:val="00066CFB"/>
    <w:rsid w:val="00067A8D"/>
    <w:rsid w:val="00070497"/>
    <w:rsid w:val="0007062D"/>
    <w:rsid w:val="00070C8F"/>
    <w:rsid w:val="00070EB0"/>
    <w:rsid w:val="00071B56"/>
    <w:rsid w:val="00072106"/>
    <w:rsid w:val="00072456"/>
    <w:rsid w:val="00072F1B"/>
    <w:rsid w:val="00072FE9"/>
    <w:rsid w:val="00073947"/>
    <w:rsid w:val="00073EC5"/>
    <w:rsid w:val="00074001"/>
    <w:rsid w:val="00074444"/>
    <w:rsid w:val="000746D8"/>
    <w:rsid w:val="00074B26"/>
    <w:rsid w:val="00074E3D"/>
    <w:rsid w:val="00075225"/>
    <w:rsid w:val="00075283"/>
    <w:rsid w:val="000762EB"/>
    <w:rsid w:val="00076312"/>
    <w:rsid w:val="000763C0"/>
    <w:rsid w:val="0007659E"/>
    <w:rsid w:val="00076706"/>
    <w:rsid w:val="000774AB"/>
    <w:rsid w:val="00077A05"/>
    <w:rsid w:val="00077B66"/>
    <w:rsid w:val="000802CF"/>
    <w:rsid w:val="00080588"/>
    <w:rsid w:val="000808FF"/>
    <w:rsid w:val="00080D4C"/>
    <w:rsid w:val="00080E97"/>
    <w:rsid w:val="00081264"/>
    <w:rsid w:val="000819B3"/>
    <w:rsid w:val="00081F33"/>
    <w:rsid w:val="0008276E"/>
    <w:rsid w:val="00082951"/>
    <w:rsid w:val="00082A9A"/>
    <w:rsid w:val="00082ACC"/>
    <w:rsid w:val="0008307C"/>
    <w:rsid w:val="000838FB"/>
    <w:rsid w:val="00083E04"/>
    <w:rsid w:val="00084072"/>
    <w:rsid w:val="000852B4"/>
    <w:rsid w:val="00085D7A"/>
    <w:rsid w:val="00086793"/>
    <w:rsid w:val="00086F6E"/>
    <w:rsid w:val="00087C2B"/>
    <w:rsid w:val="00087D11"/>
    <w:rsid w:val="0009065E"/>
    <w:rsid w:val="00090A77"/>
    <w:rsid w:val="0009115B"/>
    <w:rsid w:val="000924A8"/>
    <w:rsid w:val="000926A1"/>
    <w:rsid w:val="00092B86"/>
    <w:rsid w:val="00092BAB"/>
    <w:rsid w:val="00093135"/>
    <w:rsid w:val="00093411"/>
    <w:rsid w:val="000937F2"/>
    <w:rsid w:val="000946EC"/>
    <w:rsid w:val="00095D9A"/>
    <w:rsid w:val="00096655"/>
    <w:rsid w:val="00096967"/>
    <w:rsid w:val="00096CDE"/>
    <w:rsid w:val="00096E0F"/>
    <w:rsid w:val="00097290"/>
    <w:rsid w:val="000A0B13"/>
    <w:rsid w:val="000A1284"/>
    <w:rsid w:val="000A184C"/>
    <w:rsid w:val="000A1FC2"/>
    <w:rsid w:val="000A2EFF"/>
    <w:rsid w:val="000A3816"/>
    <w:rsid w:val="000A3822"/>
    <w:rsid w:val="000A39E4"/>
    <w:rsid w:val="000A3C26"/>
    <w:rsid w:val="000A4420"/>
    <w:rsid w:val="000A48C1"/>
    <w:rsid w:val="000A5195"/>
    <w:rsid w:val="000A5811"/>
    <w:rsid w:val="000A5A41"/>
    <w:rsid w:val="000A6E96"/>
    <w:rsid w:val="000A734E"/>
    <w:rsid w:val="000A7837"/>
    <w:rsid w:val="000B016D"/>
    <w:rsid w:val="000B07DA"/>
    <w:rsid w:val="000B0D1B"/>
    <w:rsid w:val="000B21C3"/>
    <w:rsid w:val="000B23A3"/>
    <w:rsid w:val="000B2F08"/>
    <w:rsid w:val="000B3D40"/>
    <w:rsid w:val="000B4ABB"/>
    <w:rsid w:val="000B4CB6"/>
    <w:rsid w:val="000B5CCD"/>
    <w:rsid w:val="000B5FB6"/>
    <w:rsid w:val="000B6179"/>
    <w:rsid w:val="000B6D94"/>
    <w:rsid w:val="000B70F3"/>
    <w:rsid w:val="000B761F"/>
    <w:rsid w:val="000B76EC"/>
    <w:rsid w:val="000B78E1"/>
    <w:rsid w:val="000C02E2"/>
    <w:rsid w:val="000C034C"/>
    <w:rsid w:val="000C107C"/>
    <w:rsid w:val="000C2B27"/>
    <w:rsid w:val="000C2F05"/>
    <w:rsid w:val="000C30CE"/>
    <w:rsid w:val="000C414E"/>
    <w:rsid w:val="000C417E"/>
    <w:rsid w:val="000C41A4"/>
    <w:rsid w:val="000C460A"/>
    <w:rsid w:val="000C475B"/>
    <w:rsid w:val="000C47D0"/>
    <w:rsid w:val="000C4F52"/>
    <w:rsid w:val="000C643C"/>
    <w:rsid w:val="000C6BDE"/>
    <w:rsid w:val="000C6C59"/>
    <w:rsid w:val="000C6F54"/>
    <w:rsid w:val="000C790C"/>
    <w:rsid w:val="000D00A9"/>
    <w:rsid w:val="000D08BA"/>
    <w:rsid w:val="000D0E85"/>
    <w:rsid w:val="000D14BE"/>
    <w:rsid w:val="000D1DC8"/>
    <w:rsid w:val="000D1FB7"/>
    <w:rsid w:val="000D21BF"/>
    <w:rsid w:val="000D2651"/>
    <w:rsid w:val="000D3070"/>
    <w:rsid w:val="000D31A3"/>
    <w:rsid w:val="000D3A66"/>
    <w:rsid w:val="000D3DB6"/>
    <w:rsid w:val="000D3F23"/>
    <w:rsid w:val="000D3FD7"/>
    <w:rsid w:val="000D46D6"/>
    <w:rsid w:val="000D4F70"/>
    <w:rsid w:val="000D5544"/>
    <w:rsid w:val="000D6398"/>
    <w:rsid w:val="000D6A2E"/>
    <w:rsid w:val="000D6DFD"/>
    <w:rsid w:val="000D7CE3"/>
    <w:rsid w:val="000D7EF2"/>
    <w:rsid w:val="000E01FB"/>
    <w:rsid w:val="000E0370"/>
    <w:rsid w:val="000E0563"/>
    <w:rsid w:val="000E098A"/>
    <w:rsid w:val="000E12F4"/>
    <w:rsid w:val="000E1620"/>
    <w:rsid w:val="000E1847"/>
    <w:rsid w:val="000E1EFD"/>
    <w:rsid w:val="000E36EA"/>
    <w:rsid w:val="000E3E99"/>
    <w:rsid w:val="000E4C0A"/>
    <w:rsid w:val="000E4CF2"/>
    <w:rsid w:val="000E51B1"/>
    <w:rsid w:val="000E587D"/>
    <w:rsid w:val="000E58D0"/>
    <w:rsid w:val="000E6764"/>
    <w:rsid w:val="000E6A97"/>
    <w:rsid w:val="000E7178"/>
    <w:rsid w:val="000E7655"/>
    <w:rsid w:val="000E7CBC"/>
    <w:rsid w:val="000F026D"/>
    <w:rsid w:val="000F03A8"/>
    <w:rsid w:val="000F0539"/>
    <w:rsid w:val="000F10A8"/>
    <w:rsid w:val="000F15E9"/>
    <w:rsid w:val="000F1757"/>
    <w:rsid w:val="000F19D0"/>
    <w:rsid w:val="000F1D01"/>
    <w:rsid w:val="000F205C"/>
    <w:rsid w:val="000F272F"/>
    <w:rsid w:val="000F2828"/>
    <w:rsid w:val="000F2A85"/>
    <w:rsid w:val="000F2F30"/>
    <w:rsid w:val="000F3671"/>
    <w:rsid w:val="000F3779"/>
    <w:rsid w:val="000F3B1E"/>
    <w:rsid w:val="000F3C9C"/>
    <w:rsid w:val="000F3CB2"/>
    <w:rsid w:val="000F3F4B"/>
    <w:rsid w:val="000F4069"/>
    <w:rsid w:val="000F40C4"/>
    <w:rsid w:val="000F467A"/>
    <w:rsid w:val="000F4905"/>
    <w:rsid w:val="000F4AEA"/>
    <w:rsid w:val="000F53A0"/>
    <w:rsid w:val="000F5B15"/>
    <w:rsid w:val="000F6014"/>
    <w:rsid w:val="000F641A"/>
    <w:rsid w:val="000F64B4"/>
    <w:rsid w:val="000F6AF2"/>
    <w:rsid w:val="000F6BF6"/>
    <w:rsid w:val="000F7055"/>
    <w:rsid w:val="000F742D"/>
    <w:rsid w:val="000F7B87"/>
    <w:rsid w:val="000F7D28"/>
    <w:rsid w:val="0010047B"/>
    <w:rsid w:val="00100980"/>
    <w:rsid w:val="001019F1"/>
    <w:rsid w:val="00101A6D"/>
    <w:rsid w:val="00101B55"/>
    <w:rsid w:val="00101BC8"/>
    <w:rsid w:val="001035ED"/>
    <w:rsid w:val="00103DF7"/>
    <w:rsid w:val="001042F7"/>
    <w:rsid w:val="00104B38"/>
    <w:rsid w:val="00104C35"/>
    <w:rsid w:val="001052F2"/>
    <w:rsid w:val="00105521"/>
    <w:rsid w:val="00105B63"/>
    <w:rsid w:val="00105C32"/>
    <w:rsid w:val="00105DC1"/>
    <w:rsid w:val="00105DCA"/>
    <w:rsid w:val="00106545"/>
    <w:rsid w:val="00106A05"/>
    <w:rsid w:val="00106C7A"/>
    <w:rsid w:val="00106ED3"/>
    <w:rsid w:val="00107998"/>
    <w:rsid w:val="00110158"/>
    <w:rsid w:val="001104A9"/>
    <w:rsid w:val="0011053D"/>
    <w:rsid w:val="00110729"/>
    <w:rsid w:val="00110797"/>
    <w:rsid w:val="001107A5"/>
    <w:rsid w:val="00111251"/>
    <w:rsid w:val="001112C3"/>
    <w:rsid w:val="00111C1B"/>
    <w:rsid w:val="001121BF"/>
    <w:rsid w:val="001128B6"/>
    <w:rsid w:val="00112BAA"/>
    <w:rsid w:val="001131FF"/>
    <w:rsid w:val="001134D0"/>
    <w:rsid w:val="00113740"/>
    <w:rsid w:val="00113E3F"/>
    <w:rsid w:val="00113F6C"/>
    <w:rsid w:val="00114466"/>
    <w:rsid w:val="00115207"/>
    <w:rsid w:val="001153E9"/>
    <w:rsid w:val="00117152"/>
    <w:rsid w:val="001204D0"/>
    <w:rsid w:val="0012076F"/>
    <w:rsid w:val="00120B1A"/>
    <w:rsid w:val="00120FE6"/>
    <w:rsid w:val="00121695"/>
    <w:rsid w:val="00121FBB"/>
    <w:rsid w:val="001227A3"/>
    <w:rsid w:val="00123405"/>
    <w:rsid w:val="001234C4"/>
    <w:rsid w:val="0012391A"/>
    <w:rsid w:val="00123D31"/>
    <w:rsid w:val="00124138"/>
    <w:rsid w:val="001247F8"/>
    <w:rsid w:val="001248D0"/>
    <w:rsid w:val="00125B1E"/>
    <w:rsid w:val="00127428"/>
    <w:rsid w:val="00127CC7"/>
    <w:rsid w:val="0013074B"/>
    <w:rsid w:val="001313C5"/>
    <w:rsid w:val="001318E5"/>
    <w:rsid w:val="001325CF"/>
    <w:rsid w:val="00132AEA"/>
    <w:rsid w:val="001336AE"/>
    <w:rsid w:val="00133AAB"/>
    <w:rsid w:val="00133FF8"/>
    <w:rsid w:val="001344F8"/>
    <w:rsid w:val="001346A1"/>
    <w:rsid w:val="0013483B"/>
    <w:rsid w:val="0013527E"/>
    <w:rsid w:val="00135E71"/>
    <w:rsid w:val="001361EF"/>
    <w:rsid w:val="00136673"/>
    <w:rsid w:val="00136835"/>
    <w:rsid w:val="00136CDC"/>
    <w:rsid w:val="00136EE0"/>
    <w:rsid w:val="00136EFD"/>
    <w:rsid w:val="00137359"/>
    <w:rsid w:val="00140103"/>
    <w:rsid w:val="0014015F"/>
    <w:rsid w:val="0014081E"/>
    <w:rsid w:val="0014098A"/>
    <w:rsid w:val="00140A50"/>
    <w:rsid w:val="00140B49"/>
    <w:rsid w:val="0014151A"/>
    <w:rsid w:val="001419D6"/>
    <w:rsid w:val="00141E97"/>
    <w:rsid w:val="00142584"/>
    <w:rsid w:val="00142CD8"/>
    <w:rsid w:val="00142DEC"/>
    <w:rsid w:val="00143248"/>
    <w:rsid w:val="00143387"/>
    <w:rsid w:val="0014339E"/>
    <w:rsid w:val="00143469"/>
    <w:rsid w:val="00143D8E"/>
    <w:rsid w:val="00143DF2"/>
    <w:rsid w:val="00143E77"/>
    <w:rsid w:val="00144474"/>
    <w:rsid w:val="00144B09"/>
    <w:rsid w:val="00144DCF"/>
    <w:rsid w:val="00144F1F"/>
    <w:rsid w:val="00144F8F"/>
    <w:rsid w:val="0014550B"/>
    <w:rsid w:val="00145F47"/>
    <w:rsid w:val="0014661C"/>
    <w:rsid w:val="00147118"/>
    <w:rsid w:val="00147369"/>
    <w:rsid w:val="00147521"/>
    <w:rsid w:val="001500F8"/>
    <w:rsid w:val="0015117C"/>
    <w:rsid w:val="0015127B"/>
    <w:rsid w:val="00151318"/>
    <w:rsid w:val="001515FD"/>
    <w:rsid w:val="00151BEE"/>
    <w:rsid w:val="00151C70"/>
    <w:rsid w:val="00152B33"/>
    <w:rsid w:val="00152E15"/>
    <w:rsid w:val="00153DA2"/>
    <w:rsid w:val="001540B3"/>
    <w:rsid w:val="00154DFE"/>
    <w:rsid w:val="0015665C"/>
    <w:rsid w:val="00156B63"/>
    <w:rsid w:val="0016121C"/>
    <w:rsid w:val="00161693"/>
    <w:rsid w:val="00161729"/>
    <w:rsid w:val="00161C91"/>
    <w:rsid w:val="00161FB4"/>
    <w:rsid w:val="0016264C"/>
    <w:rsid w:val="00162AE4"/>
    <w:rsid w:val="00163928"/>
    <w:rsid w:val="00163C34"/>
    <w:rsid w:val="001648FE"/>
    <w:rsid w:val="00164C25"/>
    <w:rsid w:val="00164D16"/>
    <w:rsid w:val="001655A4"/>
    <w:rsid w:val="00165DE8"/>
    <w:rsid w:val="00166291"/>
    <w:rsid w:val="001669B4"/>
    <w:rsid w:val="00166B77"/>
    <w:rsid w:val="00166FED"/>
    <w:rsid w:val="00167344"/>
    <w:rsid w:val="00170165"/>
    <w:rsid w:val="00171041"/>
    <w:rsid w:val="001718C3"/>
    <w:rsid w:val="00172B99"/>
    <w:rsid w:val="00173809"/>
    <w:rsid w:val="001748F1"/>
    <w:rsid w:val="00174945"/>
    <w:rsid w:val="0017496B"/>
    <w:rsid w:val="0017586C"/>
    <w:rsid w:val="00175B2D"/>
    <w:rsid w:val="00175C32"/>
    <w:rsid w:val="001766D7"/>
    <w:rsid w:val="00176FF5"/>
    <w:rsid w:val="0017704B"/>
    <w:rsid w:val="001775EB"/>
    <w:rsid w:val="00177737"/>
    <w:rsid w:val="0018021A"/>
    <w:rsid w:val="001802D5"/>
    <w:rsid w:val="001806D2"/>
    <w:rsid w:val="001810EB"/>
    <w:rsid w:val="00181174"/>
    <w:rsid w:val="00182011"/>
    <w:rsid w:val="001827D8"/>
    <w:rsid w:val="00182A50"/>
    <w:rsid w:val="00182CA6"/>
    <w:rsid w:val="00182EE4"/>
    <w:rsid w:val="00183504"/>
    <w:rsid w:val="00183B23"/>
    <w:rsid w:val="00184305"/>
    <w:rsid w:val="001845A7"/>
    <w:rsid w:val="00185902"/>
    <w:rsid w:val="0018608D"/>
    <w:rsid w:val="0018613B"/>
    <w:rsid w:val="00186593"/>
    <w:rsid w:val="00186945"/>
    <w:rsid w:val="001871A9"/>
    <w:rsid w:val="001875C9"/>
    <w:rsid w:val="0018778C"/>
    <w:rsid w:val="00187A24"/>
    <w:rsid w:val="00190013"/>
    <w:rsid w:val="00190262"/>
    <w:rsid w:val="001902D6"/>
    <w:rsid w:val="00190376"/>
    <w:rsid w:val="001904D8"/>
    <w:rsid w:val="00190E47"/>
    <w:rsid w:val="00192329"/>
    <w:rsid w:val="0019295E"/>
    <w:rsid w:val="00192C31"/>
    <w:rsid w:val="001930B6"/>
    <w:rsid w:val="0019313F"/>
    <w:rsid w:val="001938C4"/>
    <w:rsid w:val="00195DF4"/>
    <w:rsid w:val="00196648"/>
    <w:rsid w:val="00196E89"/>
    <w:rsid w:val="00197BF8"/>
    <w:rsid w:val="001A0639"/>
    <w:rsid w:val="001A0818"/>
    <w:rsid w:val="001A14F5"/>
    <w:rsid w:val="001A182D"/>
    <w:rsid w:val="001A1E37"/>
    <w:rsid w:val="001A2AC2"/>
    <w:rsid w:val="001A3405"/>
    <w:rsid w:val="001A37F2"/>
    <w:rsid w:val="001A3AC1"/>
    <w:rsid w:val="001A3C43"/>
    <w:rsid w:val="001A3EB8"/>
    <w:rsid w:val="001A3FF5"/>
    <w:rsid w:val="001A5CA0"/>
    <w:rsid w:val="001A64D6"/>
    <w:rsid w:val="001A6DA2"/>
    <w:rsid w:val="001B061C"/>
    <w:rsid w:val="001B0676"/>
    <w:rsid w:val="001B0CF7"/>
    <w:rsid w:val="001B1071"/>
    <w:rsid w:val="001B159A"/>
    <w:rsid w:val="001B1C5A"/>
    <w:rsid w:val="001B249C"/>
    <w:rsid w:val="001B256F"/>
    <w:rsid w:val="001B35EF"/>
    <w:rsid w:val="001B3E84"/>
    <w:rsid w:val="001B4114"/>
    <w:rsid w:val="001B6589"/>
    <w:rsid w:val="001B65AB"/>
    <w:rsid w:val="001B69FD"/>
    <w:rsid w:val="001B6C5E"/>
    <w:rsid w:val="001B7C4D"/>
    <w:rsid w:val="001B7CD1"/>
    <w:rsid w:val="001B7E5F"/>
    <w:rsid w:val="001C0287"/>
    <w:rsid w:val="001C0B5E"/>
    <w:rsid w:val="001C0BEE"/>
    <w:rsid w:val="001C161C"/>
    <w:rsid w:val="001C2481"/>
    <w:rsid w:val="001C2B8D"/>
    <w:rsid w:val="001C43BB"/>
    <w:rsid w:val="001C4673"/>
    <w:rsid w:val="001C4738"/>
    <w:rsid w:val="001C6CED"/>
    <w:rsid w:val="001C6ED9"/>
    <w:rsid w:val="001D004A"/>
    <w:rsid w:val="001D0159"/>
    <w:rsid w:val="001D0DD1"/>
    <w:rsid w:val="001D1176"/>
    <w:rsid w:val="001D123A"/>
    <w:rsid w:val="001D14E3"/>
    <w:rsid w:val="001D2E8D"/>
    <w:rsid w:val="001D2EE2"/>
    <w:rsid w:val="001D4255"/>
    <w:rsid w:val="001D42E2"/>
    <w:rsid w:val="001D4703"/>
    <w:rsid w:val="001D4ACF"/>
    <w:rsid w:val="001D5265"/>
    <w:rsid w:val="001D7C2B"/>
    <w:rsid w:val="001E0592"/>
    <w:rsid w:val="001E189A"/>
    <w:rsid w:val="001E18EA"/>
    <w:rsid w:val="001E1974"/>
    <w:rsid w:val="001E27B3"/>
    <w:rsid w:val="001E2D46"/>
    <w:rsid w:val="001E36B7"/>
    <w:rsid w:val="001E37DE"/>
    <w:rsid w:val="001E39E8"/>
    <w:rsid w:val="001E404B"/>
    <w:rsid w:val="001E6BAD"/>
    <w:rsid w:val="001E72FB"/>
    <w:rsid w:val="001E73AE"/>
    <w:rsid w:val="001E7AFE"/>
    <w:rsid w:val="001F0955"/>
    <w:rsid w:val="001F1058"/>
    <w:rsid w:val="001F137D"/>
    <w:rsid w:val="001F2404"/>
    <w:rsid w:val="001F2D6D"/>
    <w:rsid w:val="001F36D3"/>
    <w:rsid w:val="001F3CA3"/>
    <w:rsid w:val="001F40B6"/>
    <w:rsid w:val="001F4194"/>
    <w:rsid w:val="001F4196"/>
    <w:rsid w:val="001F4B63"/>
    <w:rsid w:val="001F4DFB"/>
    <w:rsid w:val="001F5131"/>
    <w:rsid w:val="001F596B"/>
    <w:rsid w:val="001F5AEC"/>
    <w:rsid w:val="001F67A1"/>
    <w:rsid w:val="001F6D09"/>
    <w:rsid w:val="00200133"/>
    <w:rsid w:val="00200694"/>
    <w:rsid w:val="00201176"/>
    <w:rsid w:val="00203146"/>
    <w:rsid w:val="00203A01"/>
    <w:rsid w:val="00203AE8"/>
    <w:rsid w:val="00203B04"/>
    <w:rsid w:val="002056FB"/>
    <w:rsid w:val="00206569"/>
    <w:rsid w:val="00206D83"/>
    <w:rsid w:val="00207025"/>
    <w:rsid w:val="00207154"/>
    <w:rsid w:val="00207891"/>
    <w:rsid w:val="002100A0"/>
    <w:rsid w:val="0021185F"/>
    <w:rsid w:val="00211DF6"/>
    <w:rsid w:val="00211E14"/>
    <w:rsid w:val="0021264A"/>
    <w:rsid w:val="002126FF"/>
    <w:rsid w:val="002127DF"/>
    <w:rsid w:val="00212B0A"/>
    <w:rsid w:val="00213320"/>
    <w:rsid w:val="0021380E"/>
    <w:rsid w:val="002139EA"/>
    <w:rsid w:val="00213D90"/>
    <w:rsid w:val="002140BC"/>
    <w:rsid w:val="002141F4"/>
    <w:rsid w:val="002146C6"/>
    <w:rsid w:val="00214981"/>
    <w:rsid w:val="00214D87"/>
    <w:rsid w:val="002153C7"/>
    <w:rsid w:val="0021555E"/>
    <w:rsid w:val="0021589C"/>
    <w:rsid w:val="0021740A"/>
    <w:rsid w:val="00217735"/>
    <w:rsid w:val="00217F47"/>
    <w:rsid w:val="002205C5"/>
    <w:rsid w:val="002211FE"/>
    <w:rsid w:val="0022155A"/>
    <w:rsid w:val="00222761"/>
    <w:rsid w:val="00222CB5"/>
    <w:rsid w:val="00223E3C"/>
    <w:rsid w:val="00224679"/>
    <w:rsid w:val="002252FB"/>
    <w:rsid w:val="0022530F"/>
    <w:rsid w:val="00225D46"/>
    <w:rsid w:val="00225FB4"/>
    <w:rsid w:val="002267C3"/>
    <w:rsid w:val="00226B11"/>
    <w:rsid w:val="002277E7"/>
    <w:rsid w:val="00227A3A"/>
    <w:rsid w:val="00227D96"/>
    <w:rsid w:val="00227FAC"/>
    <w:rsid w:val="00230578"/>
    <w:rsid w:val="0023115C"/>
    <w:rsid w:val="00231AF1"/>
    <w:rsid w:val="00231B02"/>
    <w:rsid w:val="00232653"/>
    <w:rsid w:val="0023290E"/>
    <w:rsid w:val="002329D7"/>
    <w:rsid w:val="002329E8"/>
    <w:rsid w:val="00232B32"/>
    <w:rsid w:val="00233319"/>
    <w:rsid w:val="0023359C"/>
    <w:rsid w:val="00233D06"/>
    <w:rsid w:val="00234017"/>
    <w:rsid w:val="002343B3"/>
    <w:rsid w:val="00234440"/>
    <w:rsid w:val="0023513B"/>
    <w:rsid w:val="00235156"/>
    <w:rsid w:val="00235522"/>
    <w:rsid w:val="002358E6"/>
    <w:rsid w:val="00235C2D"/>
    <w:rsid w:val="00236005"/>
    <w:rsid w:val="00236391"/>
    <w:rsid w:val="00236770"/>
    <w:rsid w:val="002371AB"/>
    <w:rsid w:val="00237384"/>
    <w:rsid w:val="00237C62"/>
    <w:rsid w:val="00237D3F"/>
    <w:rsid w:val="00240550"/>
    <w:rsid w:val="00240727"/>
    <w:rsid w:val="00240E01"/>
    <w:rsid w:val="00240E0A"/>
    <w:rsid w:val="002412AE"/>
    <w:rsid w:val="00241B01"/>
    <w:rsid w:val="0024206A"/>
    <w:rsid w:val="00242194"/>
    <w:rsid w:val="002428CE"/>
    <w:rsid w:val="00242DD9"/>
    <w:rsid w:val="00243119"/>
    <w:rsid w:val="002434A1"/>
    <w:rsid w:val="00243EFD"/>
    <w:rsid w:val="0024408B"/>
    <w:rsid w:val="0024429E"/>
    <w:rsid w:val="002448EC"/>
    <w:rsid w:val="00244C9E"/>
    <w:rsid w:val="00245F25"/>
    <w:rsid w:val="00246309"/>
    <w:rsid w:val="002466D7"/>
    <w:rsid w:val="00246E3D"/>
    <w:rsid w:val="00246F56"/>
    <w:rsid w:val="00247729"/>
    <w:rsid w:val="00247AB9"/>
    <w:rsid w:val="00247EB8"/>
    <w:rsid w:val="0025091A"/>
    <w:rsid w:val="00250A9F"/>
    <w:rsid w:val="00251157"/>
    <w:rsid w:val="00251279"/>
    <w:rsid w:val="0025198E"/>
    <w:rsid w:val="00251BB3"/>
    <w:rsid w:val="00252377"/>
    <w:rsid w:val="00252940"/>
    <w:rsid w:val="00252BC9"/>
    <w:rsid w:val="00252C3D"/>
    <w:rsid w:val="00253A6E"/>
    <w:rsid w:val="00253F59"/>
    <w:rsid w:val="00254A3A"/>
    <w:rsid w:val="00254BF0"/>
    <w:rsid w:val="00254D5B"/>
    <w:rsid w:val="0025658B"/>
    <w:rsid w:val="0025661C"/>
    <w:rsid w:val="00256F22"/>
    <w:rsid w:val="00257612"/>
    <w:rsid w:val="00257895"/>
    <w:rsid w:val="00257AB7"/>
    <w:rsid w:val="00261E77"/>
    <w:rsid w:val="00262131"/>
    <w:rsid w:val="00262592"/>
    <w:rsid w:val="00262CF0"/>
    <w:rsid w:val="002633B1"/>
    <w:rsid w:val="00263476"/>
    <w:rsid w:val="00264FFE"/>
    <w:rsid w:val="0026501A"/>
    <w:rsid w:val="002650A8"/>
    <w:rsid w:val="00265413"/>
    <w:rsid w:val="002654CB"/>
    <w:rsid w:val="002654D2"/>
    <w:rsid w:val="0026564F"/>
    <w:rsid w:val="00265DC4"/>
    <w:rsid w:val="00266420"/>
    <w:rsid w:val="00266815"/>
    <w:rsid w:val="00267196"/>
    <w:rsid w:val="00270141"/>
    <w:rsid w:val="00270421"/>
    <w:rsid w:val="002707FF"/>
    <w:rsid w:val="00270AF2"/>
    <w:rsid w:val="00270C88"/>
    <w:rsid w:val="00270FAA"/>
    <w:rsid w:val="00271443"/>
    <w:rsid w:val="00272A2A"/>
    <w:rsid w:val="00272AA9"/>
    <w:rsid w:val="00272D8C"/>
    <w:rsid w:val="00272F44"/>
    <w:rsid w:val="002739BB"/>
    <w:rsid w:val="00273B68"/>
    <w:rsid w:val="00274187"/>
    <w:rsid w:val="002744B8"/>
    <w:rsid w:val="002744D9"/>
    <w:rsid w:val="002748FB"/>
    <w:rsid w:val="00274944"/>
    <w:rsid w:val="00274FF1"/>
    <w:rsid w:val="00275029"/>
    <w:rsid w:val="0027512F"/>
    <w:rsid w:val="0027540C"/>
    <w:rsid w:val="00275CE2"/>
    <w:rsid w:val="0027623E"/>
    <w:rsid w:val="00276A19"/>
    <w:rsid w:val="00276AE8"/>
    <w:rsid w:val="002776AD"/>
    <w:rsid w:val="002804AF"/>
    <w:rsid w:val="00280621"/>
    <w:rsid w:val="0028131F"/>
    <w:rsid w:val="00281831"/>
    <w:rsid w:val="002821D8"/>
    <w:rsid w:val="00282879"/>
    <w:rsid w:val="002828F5"/>
    <w:rsid w:val="00282C91"/>
    <w:rsid w:val="0028353E"/>
    <w:rsid w:val="00283C66"/>
    <w:rsid w:val="00284677"/>
    <w:rsid w:val="00284FF2"/>
    <w:rsid w:val="002851A0"/>
    <w:rsid w:val="00285E5D"/>
    <w:rsid w:val="00285E6C"/>
    <w:rsid w:val="00286011"/>
    <w:rsid w:val="00286CE3"/>
    <w:rsid w:val="00287895"/>
    <w:rsid w:val="0029053B"/>
    <w:rsid w:val="002905C8"/>
    <w:rsid w:val="00290907"/>
    <w:rsid w:val="0029158B"/>
    <w:rsid w:val="0029164F"/>
    <w:rsid w:val="002919E1"/>
    <w:rsid w:val="002923A5"/>
    <w:rsid w:val="002925E1"/>
    <w:rsid w:val="002927E1"/>
    <w:rsid w:val="002934D1"/>
    <w:rsid w:val="00293A99"/>
    <w:rsid w:val="00293F82"/>
    <w:rsid w:val="00294E59"/>
    <w:rsid w:val="002950CF"/>
    <w:rsid w:val="002953A5"/>
    <w:rsid w:val="00295B3D"/>
    <w:rsid w:val="00296D4E"/>
    <w:rsid w:val="00296EDC"/>
    <w:rsid w:val="00297FD8"/>
    <w:rsid w:val="002A0754"/>
    <w:rsid w:val="002A0AC7"/>
    <w:rsid w:val="002A0C22"/>
    <w:rsid w:val="002A12E0"/>
    <w:rsid w:val="002A1C9B"/>
    <w:rsid w:val="002A2959"/>
    <w:rsid w:val="002A2CDB"/>
    <w:rsid w:val="002A2F84"/>
    <w:rsid w:val="002A3ABB"/>
    <w:rsid w:val="002A3D7D"/>
    <w:rsid w:val="002A3F20"/>
    <w:rsid w:val="002A4C9E"/>
    <w:rsid w:val="002A4D21"/>
    <w:rsid w:val="002A501E"/>
    <w:rsid w:val="002A637B"/>
    <w:rsid w:val="002A68B8"/>
    <w:rsid w:val="002A71DA"/>
    <w:rsid w:val="002A73F9"/>
    <w:rsid w:val="002A7815"/>
    <w:rsid w:val="002A7B60"/>
    <w:rsid w:val="002B03E7"/>
    <w:rsid w:val="002B0C26"/>
    <w:rsid w:val="002B11B6"/>
    <w:rsid w:val="002B1AE9"/>
    <w:rsid w:val="002B231E"/>
    <w:rsid w:val="002B26E3"/>
    <w:rsid w:val="002B2858"/>
    <w:rsid w:val="002B2B41"/>
    <w:rsid w:val="002B2C3A"/>
    <w:rsid w:val="002B3159"/>
    <w:rsid w:val="002B33B7"/>
    <w:rsid w:val="002B4481"/>
    <w:rsid w:val="002B464F"/>
    <w:rsid w:val="002B5F0D"/>
    <w:rsid w:val="002B5F3D"/>
    <w:rsid w:val="002B61F7"/>
    <w:rsid w:val="002B63DF"/>
    <w:rsid w:val="002B69C3"/>
    <w:rsid w:val="002B6F7F"/>
    <w:rsid w:val="002B7482"/>
    <w:rsid w:val="002B7615"/>
    <w:rsid w:val="002B7BE2"/>
    <w:rsid w:val="002B7FFB"/>
    <w:rsid w:val="002C0205"/>
    <w:rsid w:val="002C1324"/>
    <w:rsid w:val="002C1938"/>
    <w:rsid w:val="002C2312"/>
    <w:rsid w:val="002C23DE"/>
    <w:rsid w:val="002C278F"/>
    <w:rsid w:val="002C2838"/>
    <w:rsid w:val="002C3993"/>
    <w:rsid w:val="002C3FBC"/>
    <w:rsid w:val="002C4863"/>
    <w:rsid w:val="002C5539"/>
    <w:rsid w:val="002C5D86"/>
    <w:rsid w:val="002C7089"/>
    <w:rsid w:val="002C7165"/>
    <w:rsid w:val="002C7861"/>
    <w:rsid w:val="002C7DC2"/>
    <w:rsid w:val="002D03DA"/>
    <w:rsid w:val="002D054F"/>
    <w:rsid w:val="002D0DCA"/>
    <w:rsid w:val="002D180D"/>
    <w:rsid w:val="002D1976"/>
    <w:rsid w:val="002D3448"/>
    <w:rsid w:val="002D3A0C"/>
    <w:rsid w:val="002D44FB"/>
    <w:rsid w:val="002D488F"/>
    <w:rsid w:val="002D4B3B"/>
    <w:rsid w:val="002D50F7"/>
    <w:rsid w:val="002D567F"/>
    <w:rsid w:val="002D56E2"/>
    <w:rsid w:val="002D5BF7"/>
    <w:rsid w:val="002D5EB0"/>
    <w:rsid w:val="002D6090"/>
    <w:rsid w:val="002D62CE"/>
    <w:rsid w:val="002D64C8"/>
    <w:rsid w:val="002D7367"/>
    <w:rsid w:val="002D77DB"/>
    <w:rsid w:val="002D7D9F"/>
    <w:rsid w:val="002E10AF"/>
    <w:rsid w:val="002E17D0"/>
    <w:rsid w:val="002E1DAD"/>
    <w:rsid w:val="002E2D28"/>
    <w:rsid w:val="002E301D"/>
    <w:rsid w:val="002E382E"/>
    <w:rsid w:val="002E40E3"/>
    <w:rsid w:val="002E4282"/>
    <w:rsid w:val="002E4501"/>
    <w:rsid w:val="002E45E8"/>
    <w:rsid w:val="002E5130"/>
    <w:rsid w:val="002E6407"/>
    <w:rsid w:val="002E6613"/>
    <w:rsid w:val="002E69AC"/>
    <w:rsid w:val="002E6E31"/>
    <w:rsid w:val="002E7484"/>
    <w:rsid w:val="002E7623"/>
    <w:rsid w:val="002E7B8F"/>
    <w:rsid w:val="002E7CD6"/>
    <w:rsid w:val="002F142F"/>
    <w:rsid w:val="002F179E"/>
    <w:rsid w:val="002F1F31"/>
    <w:rsid w:val="002F266E"/>
    <w:rsid w:val="002F2A21"/>
    <w:rsid w:val="002F32C6"/>
    <w:rsid w:val="002F3606"/>
    <w:rsid w:val="002F4708"/>
    <w:rsid w:val="002F558D"/>
    <w:rsid w:val="002F5724"/>
    <w:rsid w:val="002F577D"/>
    <w:rsid w:val="002F607A"/>
    <w:rsid w:val="002F61D0"/>
    <w:rsid w:val="002F6844"/>
    <w:rsid w:val="002F6D96"/>
    <w:rsid w:val="002F70E2"/>
    <w:rsid w:val="002F7369"/>
    <w:rsid w:val="002F76D8"/>
    <w:rsid w:val="002F7854"/>
    <w:rsid w:val="002F7920"/>
    <w:rsid w:val="002F7B67"/>
    <w:rsid w:val="002F7CB2"/>
    <w:rsid w:val="002F7F67"/>
    <w:rsid w:val="0030043A"/>
    <w:rsid w:val="00301B1F"/>
    <w:rsid w:val="00301D97"/>
    <w:rsid w:val="003022A8"/>
    <w:rsid w:val="00302866"/>
    <w:rsid w:val="00302DA5"/>
    <w:rsid w:val="0030335C"/>
    <w:rsid w:val="00303434"/>
    <w:rsid w:val="00303BB4"/>
    <w:rsid w:val="00303C61"/>
    <w:rsid w:val="00303F45"/>
    <w:rsid w:val="003043ED"/>
    <w:rsid w:val="003046D3"/>
    <w:rsid w:val="00305D0C"/>
    <w:rsid w:val="003063BB"/>
    <w:rsid w:val="0030677F"/>
    <w:rsid w:val="00306AA5"/>
    <w:rsid w:val="003070AD"/>
    <w:rsid w:val="003077D4"/>
    <w:rsid w:val="00307D29"/>
    <w:rsid w:val="00307F5E"/>
    <w:rsid w:val="00310AB4"/>
    <w:rsid w:val="00311711"/>
    <w:rsid w:val="003118B4"/>
    <w:rsid w:val="00311ADD"/>
    <w:rsid w:val="0031202C"/>
    <w:rsid w:val="00312459"/>
    <w:rsid w:val="00312CBE"/>
    <w:rsid w:val="00313110"/>
    <w:rsid w:val="0031332E"/>
    <w:rsid w:val="003136B1"/>
    <w:rsid w:val="00313D51"/>
    <w:rsid w:val="0031487C"/>
    <w:rsid w:val="00314986"/>
    <w:rsid w:val="00314ACA"/>
    <w:rsid w:val="003151BC"/>
    <w:rsid w:val="00315F2A"/>
    <w:rsid w:val="00316688"/>
    <w:rsid w:val="00316A87"/>
    <w:rsid w:val="003175D4"/>
    <w:rsid w:val="003179D1"/>
    <w:rsid w:val="00317A03"/>
    <w:rsid w:val="00317FEB"/>
    <w:rsid w:val="003204D2"/>
    <w:rsid w:val="0032087A"/>
    <w:rsid w:val="00320E1D"/>
    <w:rsid w:val="00322467"/>
    <w:rsid w:val="00322DC4"/>
    <w:rsid w:val="003238D5"/>
    <w:rsid w:val="003238EF"/>
    <w:rsid w:val="00324D6A"/>
    <w:rsid w:val="00324DC0"/>
    <w:rsid w:val="00325266"/>
    <w:rsid w:val="0032571A"/>
    <w:rsid w:val="00325A4F"/>
    <w:rsid w:val="00325AA2"/>
    <w:rsid w:val="00325D26"/>
    <w:rsid w:val="00325D7C"/>
    <w:rsid w:val="003272C8"/>
    <w:rsid w:val="00327D23"/>
    <w:rsid w:val="00330529"/>
    <w:rsid w:val="0033083E"/>
    <w:rsid w:val="00330DE0"/>
    <w:rsid w:val="00330F2A"/>
    <w:rsid w:val="00331359"/>
    <w:rsid w:val="00331622"/>
    <w:rsid w:val="0033284F"/>
    <w:rsid w:val="00333489"/>
    <w:rsid w:val="00333E18"/>
    <w:rsid w:val="003342D8"/>
    <w:rsid w:val="003343D6"/>
    <w:rsid w:val="003348C4"/>
    <w:rsid w:val="00334BB2"/>
    <w:rsid w:val="00334F8D"/>
    <w:rsid w:val="00335956"/>
    <w:rsid w:val="00335A63"/>
    <w:rsid w:val="00335D84"/>
    <w:rsid w:val="00335E76"/>
    <w:rsid w:val="003361A4"/>
    <w:rsid w:val="0033739E"/>
    <w:rsid w:val="00337744"/>
    <w:rsid w:val="003377B3"/>
    <w:rsid w:val="003379EE"/>
    <w:rsid w:val="00337DE7"/>
    <w:rsid w:val="00341209"/>
    <w:rsid w:val="003423EE"/>
    <w:rsid w:val="00342CC4"/>
    <w:rsid w:val="00342DCC"/>
    <w:rsid w:val="0034398A"/>
    <w:rsid w:val="00343EA7"/>
    <w:rsid w:val="003455DF"/>
    <w:rsid w:val="00345602"/>
    <w:rsid w:val="003458A2"/>
    <w:rsid w:val="00345AF1"/>
    <w:rsid w:val="0034608D"/>
    <w:rsid w:val="00346359"/>
    <w:rsid w:val="00346506"/>
    <w:rsid w:val="00346981"/>
    <w:rsid w:val="00346B5E"/>
    <w:rsid w:val="00346D65"/>
    <w:rsid w:val="00346FEF"/>
    <w:rsid w:val="0034710F"/>
    <w:rsid w:val="00347330"/>
    <w:rsid w:val="0034798D"/>
    <w:rsid w:val="00350855"/>
    <w:rsid w:val="00350FB3"/>
    <w:rsid w:val="0035159F"/>
    <w:rsid w:val="00351634"/>
    <w:rsid w:val="00352464"/>
    <w:rsid w:val="003525F6"/>
    <w:rsid w:val="003532E1"/>
    <w:rsid w:val="0035442C"/>
    <w:rsid w:val="003553A5"/>
    <w:rsid w:val="003565EF"/>
    <w:rsid w:val="00356BFA"/>
    <w:rsid w:val="00356E42"/>
    <w:rsid w:val="00360484"/>
    <w:rsid w:val="0036161A"/>
    <w:rsid w:val="00361A3B"/>
    <w:rsid w:val="00361C4F"/>
    <w:rsid w:val="003620BE"/>
    <w:rsid w:val="003623BE"/>
    <w:rsid w:val="00362429"/>
    <w:rsid w:val="00362E27"/>
    <w:rsid w:val="003634C4"/>
    <w:rsid w:val="00363E32"/>
    <w:rsid w:val="00364C1E"/>
    <w:rsid w:val="0036573A"/>
    <w:rsid w:val="00365882"/>
    <w:rsid w:val="0036589E"/>
    <w:rsid w:val="00365B3A"/>
    <w:rsid w:val="003660B9"/>
    <w:rsid w:val="00366534"/>
    <w:rsid w:val="003666AF"/>
    <w:rsid w:val="00366869"/>
    <w:rsid w:val="00366B83"/>
    <w:rsid w:val="00366DE0"/>
    <w:rsid w:val="00366DF8"/>
    <w:rsid w:val="003670D6"/>
    <w:rsid w:val="003672E4"/>
    <w:rsid w:val="00367471"/>
    <w:rsid w:val="00367E2F"/>
    <w:rsid w:val="00370031"/>
    <w:rsid w:val="003700E7"/>
    <w:rsid w:val="0037125C"/>
    <w:rsid w:val="003713E5"/>
    <w:rsid w:val="0037177B"/>
    <w:rsid w:val="00372113"/>
    <w:rsid w:val="00372E86"/>
    <w:rsid w:val="00373431"/>
    <w:rsid w:val="00373657"/>
    <w:rsid w:val="003740C8"/>
    <w:rsid w:val="003741FE"/>
    <w:rsid w:val="003743EB"/>
    <w:rsid w:val="0037475B"/>
    <w:rsid w:val="00374840"/>
    <w:rsid w:val="0037484B"/>
    <w:rsid w:val="00374C6A"/>
    <w:rsid w:val="0037581D"/>
    <w:rsid w:val="0037640D"/>
    <w:rsid w:val="003777AD"/>
    <w:rsid w:val="00377AF8"/>
    <w:rsid w:val="00380A03"/>
    <w:rsid w:val="00381C7B"/>
    <w:rsid w:val="003823FE"/>
    <w:rsid w:val="0038275B"/>
    <w:rsid w:val="00382843"/>
    <w:rsid w:val="00382D37"/>
    <w:rsid w:val="00383FD3"/>
    <w:rsid w:val="00384272"/>
    <w:rsid w:val="003852C1"/>
    <w:rsid w:val="00385A4D"/>
    <w:rsid w:val="00385E01"/>
    <w:rsid w:val="00386299"/>
    <w:rsid w:val="00387575"/>
    <w:rsid w:val="0038775C"/>
    <w:rsid w:val="0038799B"/>
    <w:rsid w:val="003902C8"/>
    <w:rsid w:val="003903F0"/>
    <w:rsid w:val="003904D0"/>
    <w:rsid w:val="0039175F"/>
    <w:rsid w:val="003921E2"/>
    <w:rsid w:val="003924D7"/>
    <w:rsid w:val="00392779"/>
    <w:rsid w:val="00392F33"/>
    <w:rsid w:val="003933CF"/>
    <w:rsid w:val="0039365D"/>
    <w:rsid w:val="0039367A"/>
    <w:rsid w:val="003941AC"/>
    <w:rsid w:val="0039494C"/>
    <w:rsid w:val="003949A9"/>
    <w:rsid w:val="00394F6E"/>
    <w:rsid w:val="00395A9D"/>
    <w:rsid w:val="00396EDF"/>
    <w:rsid w:val="00396F2E"/>
    <w:rsid w:val="00396FA1"/>
    <w:rsid w:val="003A143F"/>
    <w:rsid w:val="003A211F"/>
    <w:rsid w:val="003A26DF"/>
    <w:rsid w:val="003A26EC"/>
    <w:rsid w:val="003A2AFD"/>
    <w:rsid w:val="003A2BAC"/>
    <w:rsid w:val="003A2D7C"/>
    <w:rsid w:val="003A337E"/>
    <w:rsid w:val="003A3499"/>
    <w:rsid w:val="003A3BD6"/>
    <w:rsid w:val="003A3E2E"/>
    <w:rsid w:val="003A457C"/>
    <w:rsid w:val="003A4BC7"/>
    <w:rsid w:val="003A5623"/>
    <w:rsid w:val="003A5662"/>
    <w:rsid w:val="003A7373"/>
    <w:rsid w:val="003B09A1"/>
    <w:rsid w:val="003B0A9A"/>
    <w:rsid w:val="003B0D88"/>
    <w:rsid w:val="003B1056"/>
    <w:rsid w:val="003B14C9"/>
    <w:rsid w:val="003B1870"/>
    <w:rsid w:val="003B1C82"/>
    <w:rsid w:val="003B2262"/>
    <w:rsid w:val="003B2380"/>
    <w:rsid w:val="003B4BE6"/>
    <w:rsid w:val="003B526F"/>
    <w:rsid w:val="003B54F3"/>
    <w:rsid w:val="003B550E"/>
    <w:rsid w:val="003B5592"/>
    <w:rsid w:val="003B55C4"/>
    <w:rsid w:val="003B59C7"/>
    <w:rsid w:val="003B5C9C"/>
    <w:rsid w:val="003B5DEE"/>
    <w:rsid w:val="003B6A7E"/>
    <w:rsid w:val="003B6E36"/>
    <w:rsid w:val="003B75EC"/>
    <w:rsid w:val="003C0A91"/>
    <w:rsid w:val="003C260A"/>
    <w:rsid w:val="003C327D"/>
    <w:rsid w:val="003C3F5D"/>
    <w:rsid w:val="003C4491"/>
    <w:rsid w:val="003C45EA"/>
    <w:rsid w:val="003C4DEB"/>
    <w:rsid w:val="003C4EF5"/>
    <w:rsid w:val="003C513B"/>
    <w:rsid w:val="003C51F2"/>
    <w:rsid w:val="003C6A96"/>
    <w:rsid w:val="003C6AAB"/>
    <w:rsid w:val="003C6BBB"/>
    <w:rsid w:val="003C7AF5"/>
    <w:rsid w:val="003D0A83"/>
    <w:rsid w:val="003D0C2A"/>
    <w:rsid w:val="003D16D5"/>
    <w:rsid w:val="003D1CB6"/>
    <w:rsid w:val="003D2C23"/>
    <w:rsid w:val="003D2E66"/>
    <w:rsid w:val="003D2F13"/>
    <w:rsid w:val="003D3030"/>
    <w:rsid w:val="003D30FA"/>
    <w:rsid w:val="003D3571"/>
    <w:rsid w:val="003D3662"/>
    <w:rsid w:val="003D3FC8"/>
    <w:rsid w:val="003D40C4"/>
    <w:rsid w:val="003D47F5"/>
    <w:rsid w:val="003D4B64"/>
    <w:rsid w:val="003D4F88"/>
    <w:rsid w:val="003D519A"/>
    <w:rsid w:val="003D55A2"/>
    <w:rsid w:val="003D56A4"/>
    <w:rsid w:val="003D5C03"/>
    <w:rsid w:val="003D5E1D"/>
    <w:rsid w:val="003D5F62"/>
    <w:rsid w:val="003D6105"/>
    <w:rsid w:val="003D6310"/>
    <w:rsid w:val="003D64E5"/>
    <w:rsid w:val="003D6E20"/>
    <w:rsid w:val="003D73B7"/>
    <w:rsid w:val="003D7955"/>
    <w:rsid w:val="003D7FFB"/>
    <w:rsid w:val="003E0015"/>
    <w:rsid w:val="003E1953"/>
    <w:rsid w:val="003E1EE6"/>
    <w:rsid w:val="003E2162"/>
    <w:rsid w:val="003E2499"/>
    <w:rsid w:val="003E2A48"/>
    <w:rsid w:val="003E3E47"/>
    <w:rsid w:val="003E4F7C"/>
    <w:rsid w:val="003E5BDA"/>
    <w:rsid w:val="003E5C59"/>
    <w:rsid w:val="003E61E5"/>
    <w:rsid w:val="003E71BC"/>
    <w:rsid w:val="003E7BFA"/>
    <w:rsid w:val="003E7FE1"/>
    <w:rsid w:val="003F0073"/>
    <w:rsid w:val="003F07A7"/>
    <w:rsid w:val="003F11BB"/>
    <w:rsid w:val="003F11EB"/>
    <w:rsid w:val="003F145B"/>
    <w:rsid w:val="003F15D6"/>
    <w:rsid w:val="003F18C9"/>
    <w:rsid w:val="003F19A8"/>
    <w:rsid w:val="003F1DEC"/>
    <w:rsid w:val="003F2619"/>
    <w:rsid w:val="003F294A"/>
    <w:rsid w:val="003F2A18"/>
    <w:rsid w:val="003F3C4E"/>
    <w:rsid w:val="003F4483"/>
    <w:rsid w:val="003F4C27"/>
    <w:rsid w:val="003F4EBE"/>
    <w:rsid w:val="003F59D0"/>
    <w:rsid w:val="003F5E33"/>
    <w:rsid w:val="003F636C"/>
    <w:rsid w:val="003F67B6"/>
    <w:rsid w:val="003F69E4"/>
    <w:rsid w:val="003F69F3"/>
    <w:rsid w:val="003F6D6F"/>
    <w:rsid w:val="003F7119"/>
    <w:rsid w:val="003F77F1"/>
    <w:rsid w:val="003F7A05"/>
    <w:rsid w:val="003F7B5F"/>
    <w:rsid w:val="00400467"/>
    <w:rsid w:val="00400E9F"/>
    <w:rsid w:val="0040107B"/>
    <w:rsid w:val="00401A32"/>
    <w:rsid w:val="00401E8B"/>
    <w:rsid w:val="0040217D"/>
    <w:rsid w:val="0040218F"/>
    <w:rsid w:val="0040253C"/>
    <w:rsid w:val="0040273D"/>
    <w:rsid w:val="00402B0F"/>
    <w:rsid w:val="00402F56"/>
    <w:rsid w:val="004031AC"/>
    <w:rsid w:val="004037D0"/>
    <w:rsid w:val="00403894"/>
    <w:rsid w:val="0040401E"/>
    <w:rsid w:val="00404163"/>
    <w:rsid w:val="004041E6"/>
    <w:rsid w:val="00404316"/>
    <w:rsid w:val="00404527"/>
    <w:rsid w:val="004045C8"/>
    <w:rsid w:val="00404C17"/>
    <w:rsid w:val="00404CF0"/>
    <w:rsid w:val="00405836"/>
    <w:rsid w:val="00405BA0"/>
    <w:rsid w:val="00405C21"/>
    <w:rsid w:val="00405CCA"/>
    <w:rsid w:val="00406029"/>
    <w:rsid w:val="00406FC3"/>
    <w:rsid w:val="004070B5"/>
    <w:rsid w:val="004070CE"/>
    <w:rsid w:val="00407AF5"/>
    <w:rsid w:val="00410742"/>
    <w:rsid w:val="00412C22"/>
    <w:rsid w:val="00413A5D"/>
    <w:rsid w:val="00413E0F"/>
    <w:rsid w:val="0041427C"/>
    <w:rsid w:val="0041466F"/>
    <w:rsid w:val="00414B91"/>
    <w:rsid w:val="00414BB1"/>
    <w:rsid w:val="004150EA"/>
    <w:rsid w:val="004151B6"/>
    <w:rsid w:val="0041531B"/>
    <w:rsid w:val="004158B0"/>
    <w:rsid w:val="004161DD"/>
    <w:rsid w:val="00417119"/>
    <w:rsid w:val="0041794C"/>
    <w:rsid w:val="004204B9"/>
    <w:rsid w:val="00420AE7"/>
    <w:rsid w:val="00421450"/>
    <w:rsid w:val="00421A04"/>
    <w:rsid w:val="00421A5F"/>
    <w:rsid w:val="00421CE0"/>
    <w:rsid w:val="004223FC"/>
    <w:rsid w:val="004224A1"/>
    <w:rsid w:val="00422EBA"/>
    <w:rsid w:val="0042390A"/>
    <w:rsid w:val="00423C54"/>
    <w:rsid w:val="00423EAF"/>
    <w:rsid w:val="00423F7D"/>
    <w:rsid w:val="00424026"/>
    <w:rsid w:val="0042433F"/>
    <w:rsid w:val="00424782"/>
    <w:rsid w:val="00424834"/>
    <w:rsid w:val="004248E4"/>
    <w:rsid w:val="00425460"/>
    <w:rsid w:val="00426132"/>
    <w:rsid w:val="0042635A"/>
    <w:rsid w:val="00426545"/>
    <w:rsid w:val="00426BAE"/>
    <w:rsid w:val="00426C17"/>
    <w:rsid w:val="004302E5"/>
    <w:rsid w:val="004306F7"/>
    <w:rsid w:val="004307DD"/>
    <w:rsid w:val="00430CCB"/>
    <w:rsid w:val="00432A80"/>
    <w:rsid w:val="00433E77"/>
    <w:rsid w:val="00434C9D"/>
    <w:rsid w:val="00434CA0"/>
    <w:rsid w:val="00434CBA"/>
    <w:rsid w:val="00434D44"/>
    <w:rsid w:val="004356FB"/>
    <w:rsid w:val="00435916"/>
    <w:rsid w:val="00436778"/>
    <w:rsid w:val="00436834"/>
    <w:rsid w:val="00437673"/>
    <w:rsid w:val="004378BC"/>
    <w:rsid w:val="0044147F"/>
    <w:rsid w:val="004415B1"/>
    <w:rsid w:val="00441F52"/>
    <w:rsid w:val="004425A1"/>
    <w:rsid w:val="00442908"/>
    <w:rsid w:val="00442A64"/>
    <w:rsid w:val="00443333"/>
    <w:rsid w:val="00443877"/>
    <w:rsid w:val="00444233"/>
    <w:rsid w:val="004443DA"/>
    <w:rsid w:val="0044522A"/>
    <w:rsid w:val="004459B6"/>
    <w:rsid w:val="004471E2"/>
    <w:rsid w:val="00447300"/>
    <w:rsid w:val="004473D4"/>
    <w:rsid w:val="004474E9"/>
    <w:rsid w:val="0045163F"/>
    <w:rsid w:val="0045188D"/>
    <w:rsid w:val="0045213B"/>
    <w:rsid w:val="00452493"/>
    <w:rsid w:val="004528C1"/>
    <w:rsid w:val="0045298E"/>
    <w:rsid w:val="00453142"/>
    <w:rsid w:val="004532DB"/>
    <w:rsid w:val="0045392B"/>
    <w:rsid w:val="004539FF"/>
    <w:rsid w:val="00454193"/>
    <w:rsid w:val="00454324"/>
    <w:rsid w:val="00454A1D"/>
    <w:rsid w:val="0045559D"/>
    <w:rsid w:val="0045564E"/>
    <w:rsid w:val="004557FF"/>
    <w:rsid w:val="00456269"/>
    <w:rsid w:val="004562D5"/>
    <w:rsid w:val="004568E4"/>
    <w:rsid w:val="00456AE3"/>
    <w:rsid w:val="00456C74"/>
    <w:rsid w:val="00456DF8"/>
    <w:rsid w:val="00456EF3"/>
    <w:rsid w:val="00457059"/>
    <w:rsid w:val="0045717E"/>
    <w:rsid w:val="00457182"/>
    <w:rsid w:val="0045729D"/>
    <w:rsid w:val="00457AEC"/>
    <w:rsid w:val="00457D09"/>
    <w:rsid w:val="00460659"/>
    <w:rsid w:val="00460AAE"/>
    <w:rsid w:val="00460DD4"/>
    <w:rsid w:val="00461027"/>
    <w:rsid w:val="004614AD"/>
    <w:rsid w:val="0046198C"/>
    <w:rsid w:val="004626F7"/>
    <w:rsid w:val="00462BFB"/>
    <w:rsid w:val="00462DBB"/>
    <w:rsid w:val="00462E76"/>
    <w:rsid w:val="00463113"/>
    <w:rsid w:val="0046375F"/>
    <w:rsid w:val="00463F52"/>
    <w:rsid w:val="004645D5"/>
    <w:rsid w:val="00465916"/>
    <w:rsid w:val="00465D1B"/>
    <w:rsid w:val="00465E28"/>
    <w:rsid w:val="004661A5"/>
    <w:rsid w:val="00466339"/>
    <w:rsid w:val="00466905"/>
    <w:rsid w:val="004700E5"/>
    <w:rsid w:val="00470A68"/>
    <w:rsid w:val="00470C06"/>
    <w:rsid w:val="00470F4F"/>
    <w:rsid w:val="00470F7A"/>
    <w:rsid w:val="00471D7E"/>
    <w:rsid w:val="00471FB7"/>
    <w:rsid w:val="00472304"/>
    <w:rsid w:val="0047263B"/>
    <w:rsid w:val="004727C9"/>
    <w:rsid w:val="00472C4F"/>
    <w:rsid w:val="004738F8"/>
    <w:rsid w:val="004740F0"/>
    <w:rsid w:val="00474340"/>
    <w:rsid w:val="00474CA1"/>
    <w:rsid w:val="00474D66"/>
    <w:rsid w:val="0047596E"/>
    <w:rsid w:val="00475B70"/>
    <w:rsid w:val="00475E4B"/>
    <w:rsid w:val="00476415"/>
    <w:rsid w:val="00476796"/>
    <w:rsid w:val="004767CD"/>
    <w:rsid w:val="00476A04"/>
    <w:rsid w:val="0047712D"/>
    <w:rsid w:val="00477233"/>
    <w:rsid w:val="004772E6"/>
    <w:rsid w:val="00477889"/>
    <w:rsid w:val="00477A65"/>
    <w:rsid w:val="00477C79"/>
    <w:rsid w:val="00480F3D"/>
    <w:rsid w:val="00481147"/>
    <w:rsid w:val="004814D3"/>
    <w:rsid w:val="00481584"/>
    <w:rsid w:val="00481B5B"/>
    <w:rsid w:val="00482155"/>
    <w:rsid w:val="00482C26"/>
    <w:rsid w:val="00482E57"/>
    <w:rsid w:val="004831FD"/>
    <w:rsid w:val="004833CA"/>
    <w:rsid w:val="0048346F"/>
    <w:rsid w:val="00483614"/>
    <w:rsid w:val="00483E53"/>
    <w:rsid w:val="00484486"/>
    <w:rsid w:val="00484B77"/>
    <w:rsid w:val="00484EDB"/>
    <w:rsid w:val="00485CFA"/>
    <w:rsid w:val="0048649A"/>
    <w:rsid w:val="00486927"/>
    <w:rsid w:val="0048778C"/>
    <w:rsid w:val="00487F33"/>
    <w:rsid w:val="004915D2"/>
    <w:rsid w:val="004916F5"/>
    <w:rsid w:val="00493F40"/>
    <w:rsid w:val="004949F0"/>
    <w:rsid w:val="00494A20"/>
    <w:rsid w:val="00494A76"/>
    <w:rsid w:val="00494D60"/>
    <w:rsid w:val="00494F00"/>
    <w:rsid w:val="00495215"/>
    <w:rsid w:val="00495CE7"/>
    <w:rsid w:val="00495FD8"/>
    <w:rsid w:val="00496383"/>
    <w:rsid w:val="00496676"/>
    <w:rsid w:val="00496C24"/>
    <w:rsid w:val="00497141"/>
    <w:rsid w:val="00497549"/>
    <w:rsid w:val="00497573"/>
    <w:rsid w:val="004976EB"/>
    <w:rsid w:val="004977C7"/>
    <w:rsid w:val="0049792E"/>
    <w:rsid w:val="00497E0A"/>
    <w:rsid w:val="004A001A"/>
    <w:rsid w:val="004A005D"/>
    <w:rsid w:val="004A0642"/>
    <w:rsid w:val="004A0AFC"/>
    <w:rsid w:val="004A0E35"/>
    <w:rsid w:val="004A1F85"/>
    <w:rsid w:val="004A35A3"/>
    <w:rsid w:val="004A38DA"/>
    <w:rsid w:val="004A3F0E"/>
    <w:rsid w:val="004A485C"/>
    <w:rsid w:val="004A4947"/>
    <w:rsid w:val="004A4EAF"/>
    <w:rsid w:val="004A5147"/>
    <w:rsid w:val="004A5792"/>
    <w:rsid w:val="004A635E"/>
    <w:rsid w:val="004A68C1"/>
    <w:rsid w:val="004A6D4A"/>
    <w:rsid w:val="004A7659"/>
    <w:rsid w:val="004A769D"/>
    <w:rsid w:val="004A7DA0"/>
    <w:rsid w:val="004A7DAC"/>
    <w:rsid w:val="004B050B"/>
    <w:rsid w:val="004B0A83"/>
    <w:rsid w:val="004B0E28"/>
    <w:rsid w:val="004B0E86"/>
    <w:rsid w:val="004B1066"/>
    <w:rsid w:val="004B146F"/>
    <w:rsid w:val="004B19C6"/>
    <w:rsid w:val="004B1A58"/>
    <w:rsid w:val="004B1C61"/>
    <w:rsid w:val="004B38D9"/>
    <w:rsid w:val="004B466C"/>
    <w:rsid w:val="004B498C"/>
    <w:rsid w:val="004B543B"/>
    <w:rsid w:val="004B57D9"/>
    <w:rsid w:val="004B6991"/>
    <w:rsid w:val="004B7106"/>
    <w:rsid w:val="004C0017"/>
    <w:rsid w:val="004C00BB"/>
    <w:rsid w:val="004C046F"/>
    <w:rsid w:val="004C14F5"/>
    <w:rsid w:val="004C17F7"/>
    <w:rsid w:val="004C1CA2"/>
    <w:rsid w:val="004C22E8"/>
    <w:rsid w:val="004C29C9"/>
    <w:rsid w:val="004C2B27"/>
    <w:rsid w:val="004C34C9"/>
    <w:rsid w:val="004C3E50"/>
    <w:rsid w:val="004C468C"/>
    <w:rsid w:val="004C4A0F"/>
    <w:rsid w:val="004C4D30"/>
    <w:rsid w:val="004C5437"/>
    <w:rsid w:val="004C5444"/>
    <w:rsid w:val="004C570B"/>
    <w:rsid w:val="004C5A8C"/>
    <w:rsid w:val="004C5C40"/>
    <w:rsid w:val="004C6179"/>
    <w:rsid w:val="004C6B99"/>
    <w:rsid w:val="004C7591"/>
    <w:rsid w:val="004C776D"/>
    <w:rsid w:val="004C7A66"/>
    <w:rsid w:val="004C7A6D"/>
    <w:rsid w:val="004C7C44"/>
    <w:rsid w:val="004D001B"/>
    <w:rsid w:val="004D0778"/>
    <w:rsid w:val="004D093B"/>
    <w:rsid w:val="004D0BED"/>
    <w:rsid w:val="004D0C02"/>
    <w:rsid w:val="004D1C0E"/>
    <w:rsid w:val="004D230D"/>
    <w:rsid w:val="004D241F"/>
    <w:rsid w:val="004D25CD"/>
    <w:rsid w:val="004D3393"/>
    <w:rsid w:val="004D3B97"/>
    <w:rsid w:val="004D5022"/>
    <w:rsid w:val="004D50F7"/>
    <w:rsid w:val="004D5371"/>
    <w:rsid w:val="004D6519"/>
    <w:rsid w:val="004D65F8"/>
    <w:rsid w:val="004D6916"/>
    <w:rsid w:val="004D7D8A"/>
    <w:rsid w:val="004E0292"/>
    <w:rsid w:val="004E0577"/>
    <w:rsid w:val="004E0629"/>
    <w:rsid w:val="004E09FA"/>
    <w:rsid w:val="004E12F1"/>
    <w:rsid w:val="004E13FB"/>
    <w:rsid w:val="004E181C"/>
    <w:rsid w:val="004E2263"/>
    <w:rsid w:val="004E28F9"/>
    <w:rsid w:val="004E2A81"/>
    <w:rsid w:val="004E2BA9"/>
    <w:rsid w:val="004E3726"/>
    <w:rsid w:val="004E3784"/>
    <w:rsid w:val="004E384C"/>
    <w:rsid w:val="004E3E7F"/>
    <w:rsid w:val="004E407F"/>
    <w:rsid w:val="004E4609"/>
    <w:rsid w:val="004E482A"/>
    <w:rsid w:val="004E4C99"/>
    <w:rsid w:val="004E50F8"/>
    <w:rsid w:val="004E552F"/>
    <w:rsid w:val="004E574E"/>
    <w:rsid w:val="004E581B"/>
    <w:rsid w:val="004E59EA"/>
    <w:rsid w:val="004E5EE5"/>
    <w:rsid w:val="004E6174"/>
    <w:rsid w:val="004E6628"/>
    <w:rsid w:val="004E6B60"/>
    <w:rsid w:val="004E7629"/>
    <w:rsid w:val="004F0339"/>
    <w:rsid w:val="004F19A4"/>
    <w:rsid w:val="004F1A9B"/>
    <w:rsid w:val="004F1D99"/>
    <w:rsid w:val="004F20E3"/>
    <w:rsid w:val="004F240E"/>
    <w:rsid w:val="004F2A76"/>
    <w:rsid w:val="004F2B2F"/>
    <w:rsid w:val="004F3C60"/>
    <w:rsid w:val="004F476F"/>
    <w:rsid w:val="004F4B4B"/>
    <w:rsid w:val="004F4CC2"/>
    <w:rsid w:val="004F5619"/>
    <w:rsid w:val="004F60DF"/>
    <w:rsid w:val="004F6303"/>
    <w:rsid w:val="004F6313"/>
    <w:rsid w:val="004F63FD"/>
    <w:rsid w:val="004F6A69"/>
    <w:rsid w:val="004F7635"/>
    <w:rsid w:val="005002A7"/>
    <w:rsid w:val="005004B2"/>
    <w:rsid w:val="00500C68"/>
    <w:rsid w:val="0050147E"/>
    <w:rsid w:val="00501779"/>
    <w:rsid w:val="00501BCD"/>
    <w:rsid w:val="00501D4D"/>
    <w:rsid w:val="00501D63"/>
    <w:rsid w:val="0050257C"/>
    <w:rsid w:val="00503162"/>
    <w:rsid w:val="0050317C"/>
    <w:rsid w:val="005031FC"/>
    <w:rsid w:val="00503407"/>
    <w:rsid w:val="005035F0"/>
    <w:rsid w:val="00504589"/>
    <w:rsid w:val="00504765"/>
    <w:rsid w:val="00504C83"/>
    <w:rsid w:val="0050584C"/>
    <w:rsid w:val="00507199"/>
    <w:rsid w:val="005071ED"/>
    <w:rsid w:val="005072C7"/>
    <w:rsid w:val="00507456"/>
    <w:rsid w:val="00507896"/>
    <w:rsid w:val="00507EC7"/>
    <w:rsid w:val="005103B3"/>
    <w:rsid w:val="0051090C"/>
    <w:rsid w:val="00510982"/>
    <w:rsid w:val="00510CC5"/>
    <w:rsid w:val="0051114E"/>
    <w:rsid w:val="00511729"/>
    <w:rsid w:val="005117BF"/>
    <w:rsid w:val="00511A61"/>
    <w:rsid w:val="00511EAB"/>
    <w:rsid w:val="00512398"/>
    <w:rsid w:val="00512774"/>
    <w:rsid w:val="00513FB3"/>
    <w:rsid w:val="00514443"/>
    <w:rsid w:val="00514B98"/>
    <w:rsid w:val="00514BF2"/>
    <w:rsid w:val="00515043"/>
    <w:rsid w:val="00515305"/>
    <w:rsid w:val="005155FE"/>
    <w:rsid w:val="005157AD"/>
    <w:rsid w:val="00515F40"/>
    <w:rsid w:val="005164DA"/>
    <w:rsid w:val="005167EE"/>
    <w:rsid w:val="005170AE"/>
    <w:rsid w:val="00517291"/>
    <w:rsid w:val="005175F4"/>
    <w:rsid w:val="00517AC5"/>
    <w:rsid w:val="00517C3B"/>
    <w:rsid w:val="005201FD"/>
    <w:rsid w:val="005206B0"/>
    <w:rsid w:val="00520CAA"/>
    <w:rsid w:val="00521360"/>
    <w:rsid w:val="00521888"/>
    <w:rsid w:val="00521ADE"/>
    <w:rsid w:val="005238D6"/>
    <w:rsid w:val="0052441C"/>
    <w:rsid w:val="00524589"/>
    <w:rsid w:val="00524885"/>
    <w:rsid w:val="00525065"/>
    <w:rsid w:val="005256E7"/>
    <w:rsid w:val="00525B07"/>
    <w:rsid w:val="00525D56"/>
    <w:rsid w:val="00526063"/>
    <w:rsid w:val="005263D2"/>
    <w:rsid w:val="00526D49"/>
    <w:rsid w:val="00527B38"/>
    <w:rsid w:val="00527BFF"/>
    <w:rsid w:val="00530B8D"/>
    <w:rsid w:val="00530BF4"/>
    <w:rsid w:val="00530EAF"/>
    <w:rsid w:val="00531577"/>
    <w:rsid w:val="00531EDB"/>
    <w:rsid w:val="00532896"/>
    <w:rsid w:val="00533BE6"/>
    <w:rsid w:val="00533EA7"/>
    <w:rsid w:val="00535057"/>
    <w:rsid w:val="005355C1"/>
    <w:rsid w:val="005357B9"/>
    <w:rsid w:val="005362E3"/>
    <w:rsid w:val="0053740A"/>
    <w:rsid w:val="00537C4A"/>
    <w:rsid w:val="005402B7"/>
    <w:rsid w:val="00540438"/>
    <w:rsid w:val="0054053F"/>
    <w:rsid w:val="00540D56"/>
    <w:rsid w:val="00541195"/>
    <w:rsid w:val="00541230"/>
    <w:rsid w:val="005415BA"/>
    <w:rsid w:val="00541C31"/>
    <w:rsid w:val="00541F52"/>
    <w:rsid w:val="005423BD"/>
    <w:rsid w:val="0054274F"/>
    <w:rsid w:val="005428C2"/>
    <w:rsid w:val="00542963"/>
    <w:rsid w:val="00542C4E"/>
    <w:rsid w:val="0054333D"/>
    <w:rsid w:val="00543826"/>
    <w:rsid w:val="005439A6"/>
    <w:rsid w:val="00543B11"/>
    <w:rsid w:val="00543FF5"/>
    <w:rsid w:val="00544161"/>
    <w:rsid w:val="005442C1"/>
    <w:rsid w:val="0054447E"/>
    <w:rsid w:val="005449E0"/>
    <w:rsid w:val="00544D4E"/>
    <w:rsid w:val="00544D82"/>
    <w:rsid w:val="005455CD"/>
    <w:rsid w:val="00545991"/>
    <w:rsid w:val="00546012"/>
    <w:rsid w:val="00546345"/>
    <w:rsid w:val="005466BF"/>
    <w:rsid w:val="005466C6"/>
    <w:rsid w:val="0054676F"/>
    <w:rsid w:val="005468ED"/>
    <w:rsid w:val="00546EA0"/>
    <w:rsid w:val="00547214"/>
    <w:rsid w:val="005477A9"/>
    <w:rsid w:val="005502E9"/>
    <w:rsid w:val="005504B9"/>
    <w:rsid w:val="0055069B"/>
    <w:rsid w:val="005509EF"/>
    <w:rsid w:val="00550C7A"/>
    <w:rsid w:val="005510FB"/>
    <w:rsid w:val="00551430"/>
    <w:rsid w:val="005517D3"/>
    <w:rsid w:val="005517EA"/>
    <w:rsid w:val="00551BF6"/>
    <w:rsid w:val="00552A83"/>
    <w:rsid w:val="00552B0F"/>
    <w:rsid w:val="00552E02"/>
    <w:rsid w:val="00553F6B"/>
    <w:rsid w:val="00554136"/>
    <w:rsid w:val="005543F1"/>
    <w:rsid w:val="00554459"/>
    <w:rsid w:val="00554D91"/>
    <w:rsid w:val="00555AB7"/>
    <w:rsid w:val="00556406"/>
    <w:rsid w:val="00556751"/>
    <w:rsid w:val="0055758C"/>
    <w:rsid w:val="0055790C"/>
    <w:rsid w:val="0056117C"/>
    <w:rsid w:val="00561780"/>
    <w:rsid w:val="00561E8D"/>
    <w:rsid w:val="00562033"/>
    <w:rsid w:val="00562769"/>
    <w:rsid w:val="0056321B"/>
    <w:rsid w:val="00563396"/>
    <w:rsid w:val="00563F97"/>
    <w:rsid w:val="005647F5"/>
    <w:rsid w:val="005652C3"/>
    <w:rsid w:val="00565547"/>
    <w:rsid w:val="0056572E"/>
    <w:rsid w:val="0056692A"/>
    <w:rsid w:val="00566CCA"/>
    <w:rsid w:val="00566F7A"/>
    <w:rsid w:val="00567C49"/>
    <w:rsid w:val="00570371"/>
    <w:rsid w:val="0057063C"/>
    <w:rsid w:val="00570640"/>
    <w:rsid w:val="00571315"/>
    <w:rsid w:val="005716A4"/>
    <w:rsid w:val="00571A2B"/>
    <w:rsid w:val="005737CD"/>
    <w:rsid w:val="00573C8B"/>
    <w:rsid w:val="00574458"/>
    <w:rsid w:val="0057502F"/>
    <w:rsid w:val="005751B5"/>
    <w:rsid w:val="00576A3A"/>
    <w:rsid w:val="005773B3"/>
    <w:rsid w:val="00577BEF"/>
    <w:rsid w:val="00577D34"/>
    <w:rsid w:val="00577E77"/>
    <w:rsid w:val="005802CE"/>
    <w:rsid w:val="00580430"/>
    <w:rsid w:val="00580942"/>
    <w:rsid w:val="00580BF6"/>
    <w:rsid w:val="005810E0"/>
    <w:rsid w:val="00581933"/>
    <w:rsid w:val="00581F7E"/>
    <w:rsid w:val="00582E4C"/>
    <w:rsid w:val="00583463"/>
    <w:rsid w:val="005838BB"/>
    <w:rsid w:val="005847D5"/>
    <w:rsid w:val="0058482E"/>
    <w:rsid w:val="00584A18"/>
    <w:rsid w:val="00585AE5"/>
    <w:rsid w:val="00585C6A"/>
    <w:rsid w:val="00585CC5"/>
    <w:rsid w:val="00587334"/>
    <w:rsid w:val="00587469"/>
    <w:rsid w:val="00587930"/>
    <w:rsid w:val="00587B29"/>
    <w:rsid w:val="00587CFA"/>
    <w:rsid w:val="005907A0"/>
    <w:rsid w:val="0059107C"/>
    <w:rsid w:val="00592931"/>
    <w:rsid w:val="00592CAA"/>
    <w:rsid w:val="00592D69"/>
    <w:rsid w:val="00592F5D"/>
    <w:rsid w:val="005946E9"/>
    <w:rsid w:val="00595207"/>
    <w:rsid w:val="00595EB3"/>
    <w:rsid w:val="00595F20"/>
    <w:rsid w:val="005979C5"/>
    <w:rsid w:val="005A0025"/>
    <w:rsid w:val="005A072B"/>
    <w:rsid w:val="005A0AE4"/>
    <w:rsid w:val="005A0CEA"/>
    <w:rsid w:val="005A11BC"/>
    <w:rsid w:val="005A1CFD"/>
    <w:rsid w:val="005A2132"/>
    <w:rsid w:val="005A2360"/>
    <w:rsid w:val="005A2534"/>
    <w:rsid w:val="005A26F3"/>
    <w:rsid w:val="005A2D08"/>
    <w:rsid w:val="005A32FD"/>
    <w:rsid w:val="005A357C"/>
    <w:rsid w:val="005A3AA9"/>
    <w:rsid w:val="005A3BBE"/>
    <w:rsid w:val="005A3C67"/>
    <w:rsid w:val="005A41FA"/>
    <w:rsid w:val="005A4655"/>
    <w:rsid w:val="005A4975"/>
    <w:rsid w:val="005A49DC"/>
    <w:rsid w:val="005A4A9A"/>
    <w:rsid w:val="005A50E0"/>
    <w:rsid w:val="005A59D1"/>
    <w:rsid w:val="005A6404"/>
    <w:rsid w:val="005A6A55"/>
    <w:rsid w:val="005A6F93"/>
    <w:rsid w:val="005A73A9"/>
    <w:rsid w:val="005A76B4"/>
    <w:rsid w:val="005A7950"/>
    <w:rsid w:val="005A7C72"/>
    <w:rsid w:val="005A7CE5"/>
    <w:rsid w:val="005B03C1"/>
    <w:rsid w:val="005B05EE"/>
    <w:rsid w:val="005B08E5"/>
    <w:rsid w:val="005B12CF"/>
    <w:rsid w:val="005B13E3"/>
    <w:rsid w:val="005B192B"/>
    <w:rsid w:val="005B1E7B"/>
    <w:rsid w:val="005B1EBA"/>
    <w:rsid w:val="005B3156"/>
    <w:rsid w:val="005B47EC"/>
    <w:rsid w:val="005B4A61"/>
    <w:rsid w:val="005B4CFB"/>
    <w:rsid w:val="005B507E"/>
    <w:rsid w:val="005B5242"/>
    <w:rsid w:val="005B5254"/>
    <w:rsid w:val="005B63A4"/>
    <w:rsid w:val="005B643A"/>
    <w:rsid w:val="005B702D"/>
    <w:rsid w:val="005B7665"/>
    <w:rsid w:val="005B7EA9"/>
    <w:rsid w:val="005C155C"/>
    <w:rsid w:val="005C1722"/>
    <w:rsid w:val="005C1D8A"/>
    <w:rsid w:val="005C1E50"/>
    <w:rsid w:val="005C2393"/>
    <w:rsid w:val="005C274E"/>
    <w:rsid w:val="005C2DB4"/>
    <w:rsid w:val="005C2F24"/>
    <w:rsid w:val="005C3004"/>
    <w:rsid w:val="005C420F"/>
    <w:rsid w:val="005C4379"/>
    <w:rsid w:val="005C44BB"/>
    <w:rsid w:val="005C46BB"/>
    <w:rsid w:val="005C537A"/>
    <w:rsid w:val="005C54E8"/>
    <w:rsid w:val="005C651C"/>
    <w:rsid w:val="005C6A52"/>
    <w:rsid w:val="005C6BDB"/>
    <w:rsid w:val="005C6E1A"/>
    <w:rsid w:val="005C70CC"/>
    <w:rsid w:val="005C729E"/>
    <w:rsid w:val="005C7994"/>
    <w:rsid w:val="005C799E"/>
    <w:rsid w:val="005D0D98"/>
    <w:rsid w:val="005D0DE6"/>
    <w:rsid w:val="005D11F0"/>
    <w:rsid w:val="005D134D"/>
    <w:rsid w:val="005D1507"/>
    <w:rsid w:val="005D1D17"/>
    <w:rsid w:val="005D207E"/>
    <w:rsid w:val="005D266B"/>
    <w:rsid w:val="005D2BDA"/>
    <w:rsid w:val="005D3371"/>
    <w:rsid w:val="005D3562"/>
    <w:rsid w:val="005D4C17"/>
    <w:rsid w:val="005D500D"/>
    <w:rsid w:val="005D523B"/>
    <w:rsid w:val="005D5588"/>
    <w:rsid w:val="005D5E46"/>
    <w:rsid w:val="005D5F7E"/>
    <w:rsid w:val="005D6A31"/>
    <w:rsid w:val="005D6B29"/>
    <w:rsid w:val="005E10FA"/>
    <w:rsid w:val="005E1DFD"/>
    <w:rsid w:val="005E1EF0"/>
    <w:rsid w:val="005E214D"/>
    <w:rsid w:val="005E39A3"/>
    <w:rsid w:val="005E3AD8"/>
    <w:rsid w:val="005E427D"/>
    <w:rsid w:val="005E4757"/>
    <w:rsid w:val="005E4F68"/>
    <w:rsid w:val="005E54D6"/>
    <w:rsid w:val="005E57C8"/>
    <w:rsid w:val="005E60B7"/>
    <w:rsid w:val="005E754E"/>
    <w:rsid w:val="005E78A2"/>
    <w:rsid w:val="005F04F4"/>
    <w:rsid w:val="005F07FB"/>
    <w:rsid w:val="005F0A55"/>
    <w:rsid w:val="005F0CCA"/>
    <w:rsid w:val="005F0FDE"/>
    <w:rsid w:val="005F17DA"/>
    <w:rsid w:val="005F18A7"/>
    <w:rsid w:val="005F2106"/>
    <w:rsid w:val="005F2DFE"/>
    <w:rsid w:val="005F2F56"/>
    <w:rsid w:val="005F2FCE"/>
    <w:rsid w:val="005F32C4"/>
    <w:rsid w:val="005F42C0"/>
    <w:rsid w:val="005F46AD"/>
    <w:rsid w:val="005F4E67"/>
    <w:rsid w:val="005F5100"/>
    <w:rsid w:val="005F5478"/>
    <w:rsid w:val="005F6191"/>
    <w:rsid w:val="005F64EC"/>
    <w:rsid w:val="005F6CBF"/>
    <w:rsid w:val="005F7683"/>
    <w:rsid w:val="005F7B2A"/>
    <w:rsid w:val="006007A2"/>
    <w:rsid w:val="00600B10"/>
    <w:rsid w:val="00600FC8"/>
    <w:rsid w:val="00601837"/>
    <w:rsid w:val="00601B77"/>
    <w:rsid w:val="00601FC7"/>
    <w:rsid w:val="006021EF"/>
    <w:rsid w:val="0060276D"/>
    <w:rsid w:val="006028C9"/>
    <w:rsid w:val="006047D9"/>
    <w:rsid w:val="0060484D"/>
    <w:rsid w:val="00604C44"/>
    <w:rsid w:val="0060535C"/>
    <w:rsid w:val="006055BC"/>
    <w:rsid w:val="0060581A"/>
    <w:rsid w:val="00605F87"/>
    <w:rsid w:val="0060735B"/>
    <w:rsid w:val="006075D1"/>
    <w:rsid w:val="0060775F"/>
    <w:rsid w:val="006077F2"/>
    <w:rsid w:val="00607C75"/>
    <w:rsid w:val="00607F5B"/>
    <w:rsid w:val="00607FEC"/>
    <w:rsid w:val="0061064B"/>
    <w:rsid w:val="00610A88"/>
    <w:rsid w:val="00610AD7"/>
    <w:rsid w:val="00610FD7"/>
    <w:rsid w:val="00611A2A"/>
    <w:rsid w:val="00612D68"/>
    <w:rsid w:val="00613A2E"/>
    <w:rsid w:val="00614C8A"/>
    <w:rsid w:val="00615F1C"/>
    <w:rsid w:val="00615FA7"/>
    <w:rsid w:val="00616223"/>
    <w:rsid w:val="006164DD"/>
    <w:rsid w:val="0061678A"/>
    <w:rsid w:val="006170F7"/>
    <w:rsid w:val="00617BFF"/>
    <w:rsid w:val="00617F59"/>
    <w:rsid w:val="006206B3"/>
    <w:rsid w:val="00620927"/>
    <w:rsid w:val="00621188"/>
    <w:rsid w:val="00621571"/>
    <w:rsid w:val="006215C1"/>
    <w:rsid w:val="006222A7"/>
    <w:rsid w:val="006222E2"/>
    <w:rsid w:val="0062238C"/>
    <w:rsid w:val="00622693"/>
    <w:rsid w:val="00622FBB"/>
    <w:rsid w:val="00623913"/>
    <w:rsid w:val="00624AC5"/>
    <w:rsid w:val="00626170"/>
    <w:rsid w:val="006262D8"/>
    <w:rsid w:val="00626600"/>
    <w:rsid w:val="006267BF"/>
    <w:rsid w:val="006268F8"/>
    <w:rsid w:val="00626D8D"/>
    <w:rsid w:val="00627930"/>
    <w:rsid w:val="00627E70"/>
    <w:rsid w:val="00627F35"/>
    <w:rsid w:val="00630451"/>
    <w:rsid w:val="00631F66"/>
    <w:rsid w:val="00631F82"/>
    <w:rsid w:val="00632851"/>
    <w:rsid w:val="00632EA8"/>
    <w:rsid w:val="0063317D"/>
    <w:rsid w:val="0063337A"/>
    <w:rsid w:val="00633596"/>
    <w:rsid w:val="0063383B"/>
    <w:rsid w:val="00634416"/>
    <w:rsid w:val="006349CB"/>
    <w:rsid w:val="00634DBC"/>
    <w:rsid w:val="00634E0D"/>
    <w:rsid w:val="00634F3D"/>
    <w:rsid w:val="00635F49"/>
    <w:rsid w:val="0063661E"/>
    <w:rsid w:val="006366BD"/>
    <w:rsid w:val="00636EBC"/>
    <w:rsid w:val="00636F14"/>
    <w:rsid w:val="00637376"/>
    <w:rsid w:val="00637442"/>
    <w:rsid w:val="0063752A"/>
    <w:rsid w:val="00637C60"/>
    <w:rsid w:val="006402CE"/>
    <w:rsid w:val="006408C7"/>
    <w:rsid w:val="00640E32"/>
    <w:rsid w:val="006414A5"/>
    <w:rsid w:val="00641505"/>
    <w:rsid w:val="00641F0A"/>
    <w:rsid w:val="00642655"/>
    <w:rsid w:val="00643248"/>
    <w:rsid w:val="00643A4B"/>
    <w:rsid w:val="00644362"/>
    <w:rsid w:val="00644E90"/>
    <w:rsid w:val="0064507A"/>
    <w:rsid w:val="0064537D"/>
    <w:rsid w:val="00645DFB"/>
    <w:rsid w:val="00646C02"/>
    <w:rsid w:val="00646C10"/>
    <w:rsid w:val="00647678"/>
    <w:rsid w:val="00647B86"/>
    <w:rsid w:val="00647FB3"/>
    <w:rsid w:val="0065031D"/>
    <w:rsid w:val="006507A9"/>
    <w:rsid w:val="00650D2B"/>
    <w:rsid w:val="00651084"/>
    <w:rsid w:val="006520FD"/>
    <w:rsid w:val="00652B98"/>
    <w:rsid w:val="00652C32"/>
    <w:rsid w:val="00652CCA"/>
    <w:rsid w:val="00653B18"/>
    <w:rsid w:val="00653DAB"/>
    <w:rsid w:val="006553EC"/>
    <w:rsid w:val="00655E80"/>
    <w:rsid w:val="00656548"/>
    <w:rsid w:val="0065657F"/>
    <w:rsid w:val="006566B0"/>
    <w:rsid w:val="00656778"/>
    <w:rsid w:val="006567F5"/>
    <w:rsid w:val="006574F0"/>
    <w:rsid w:val="006600F5"/>
    <w:rsid w:val="006602CE"/>
    <w:rsid w:val="006604F7"/>
    <w:rsid w:val="00660D31"/>
    <w:rsid w:val="00660F2F"/>
    <w:rsid w:val="00660F67"/>
    <w:rsid w:val="00661061"/>
    <w:rsid w:val="006617C6"/>
    <w:rsid w:val="00662015"/>
    <w:rsid w:val="00662E91"/>
    <w:rsid w:val="00663754"/>
    <w:rsid w:val="00663A92"/>
    <w:rsid w:val="00663F31"/>
    <w:rsid w:val="00664AA5"/>
    <w:rsid w:val="00664B6E"/>
    <w:rsid w:val="00664FE6"/>
    <w:rsid w:val="00665C45"/>
    <w:rsid w:val="00665D7D"/>
    <w:rsid w:val="00666686"/>
    <w:rsid w:val="00666BBB"/>
    <w:rsid w:val="00666E65"/>
    <w:rsid w:val="00667228"/>
    <w:rsid w:val="006676B4"/>
    <w:rsid w:val="00667E43"/>
    <w:rsid w:val="006709F0"/>
    <w:rsid w:val="00670EBC"/>
    <w:rsid w:val="006712A9"/>
    <w:rsid w:val="0067185E"/>
    <w:rsid w:val="0067187C"/>
    <w:rsid w:val="00672009"/>
    <w:rsid w:val="006724FF"/>
    <w:rsid w:val="0067257B"/>
    <w:rsid w:val="00672743"/>
    <w:rsid w:val="00672846"/>
    <w:rsid w:val="00672A00"/>
    <w:rsid w:val="00672EEF"/>
    <w:rsid w:val="006733CD"/>
    <w:rsid w:val="00673B8F"/>
    <w:rsid w:val="006741B9"/>
    <w:rsid w:val="00674642"/>
    <w:rsid w:val="00674CBC"/>
    <w:rsid w:val="00674D54"/>
    <w:rsid w:val="00675387"/>
    <w:rsid w:val="00675398"/>
    <w:rsid w:val="00675980"/>
    <w:rsid w:val="00676A6E"/>
    <w:rsid w:val="00676C58"/>
    <w:rsid w:val="00677122"/>
    <w:rsid w:val="0067723A"/>
    <w:rsid w:val="006772A3"/>
    <w:rsid w:val="00677679"/>
    <w:rsid w:val="00677881"/>
    <w:rsid w:val="00677AA1"/>
    <w:rsid w:val="00677F10"/>
    <w:rsid w:val="006803CD"/>
    <w:rsid w:val="00680831"/>
    <w:rsid w:val="006808F3"/>
    <w:rsid w:val="006812D0"/>
    <w:rsid w:val="00682323"/>
    <w:rsid w:val="006823A7"/>
    <w:rsid w:val="006826CD"/>
    <w:rsid w:val="006827E4"/>
    <w:rsid w:val="0068290B"/>
    <w:rsid w:val="006833EF"/>
    <w:rsid w:val="006840E3"/>
    <w:rsid w:val="006841D0"/>
    <w:rsid w:val="00684431"/>
    <w:rsid w:val="00685118"/>
    <w:rsid w:val="00685594"/>
    <w:rsid w:val="00686AA8"/>
    <w:rsid w:val="00687ED3"/>
    <w:rsid w:val="00690EF4"/>
    <w:rsid w:val="0069130C"/>
    <w:rsid w:val="00691384"/>
    <w:rsid w:val="00691879"/>
    <w:rsid w:val="00691FEC"/>
    <w:rsid w:val="00692DEA"/>
    <w:rsid w:val="00693295"/>
    <w:rsid w:val="00693B7D"/>
    <w:rsid w:val="00693D05"/>
    <w:rsid w:val="00694037"/>
    <w:rsid w:val="006949F9"/>
    <w:rsid w:val="00694A42"/>
    <w:rsid w:val="00694D32"/>
    <w:rsid w:val="00695562"/>
    <w:rsid w:val="00695866"/>
    <w:rsid w:val="00695BED"/>
    <w:rsid w:val="00695E6D"/>
    <w:rsid w:val="006960AE"/>
    <w:rsid w:val="00696AED"/>
    <w:rsid w:val="00696EAA"/>
    <w:rsid w:val="00696EBF"/>
    <w:rsid w:val="006A082F"/>
    <w:rsid w:val="006A08D3"/>
    <w:rsid w:val="006A1545"/>
    <w:rsid w:val="006A195C"/>
    <w:rsid w:val="006A2022"/>
    <w:rsid w:val="006A21A2"/>
    <w:rsid w:val="006A226A"/>
    <w:rsid w:val="006A226C"/>
    <w:rsid w:val="006A2D2A"/>
    <w:rsid w:val="006A3F5E"/>
    <w:rsid w:val="006A405F"/>
    <w:rsid w:val="006A4146"/>
    <w:rsid w:val="006A41FE"/>
    <w:rsid w:val="006A50B1"/>
    <w:rsid w:val="006A548B"/>
    <w:rsid w:val="006A54C1"/>
    <w:rsid w:val="006A588C"/>
    <w:rsid w:val="006A5D3F"/>
    <w:rsid w:val="006A66B7"/>
    <w:rsid w:val="006A698C"/>
    <w:rsid w:val="006A6EC6"/>
    <w:rsid w:val="006A764E"/>
    <w:rsid w:val="006A780A"/>
    <w:rsid w:val="006A78DA"/>
    <w:rsid w:val="006A7E43"/>
    <w:rsid w:val="006B06C0"/>
    <w:rsid w:val="006B0FA9"/>
    <w:rsid w:val="006B15F4"/>
    <w:rsid w:val="006B1D74"/>
    <w:rsid w:val="006B28E5"/>
    <w:rsid w:val="006B3080"/>
    <w:rsid w:val="006B3519"/>
    <w:rsid w:val="006B4831"/>
    <w:rsid w:val="006B519A"/>
    <w:rsid w:val="006B5236"/>
    <w:rsid w:val="006B667A"/>
    <w:rsid w:val="006B6DE8"/>
    <w:rsid w:val="006B704E"/>
    <w:rsid w:val="006B7313"/>
    <w:rsid w:val="006B7903"/>
    <w:rsid w:val="006B7B03"/>
    <w:rsid w:val="006C009D"/>
    <w:rsid w:val="006C02AB"/>
    <w:rsid w:val="006C047E"/>
    <w:rsid w:val="006C16D0"/>
    <w:rsid w:val="006C1A9F"/>
    <w:rsid w:val="006C26F5"/>
    <w:rsid w:val="006C2A0E"/>
    <w:rsid w:val="006C31B5"/>
    <w:rsid w:val="006C4494"/>
    <w:rsid w:val="006C5FA6"/>
    <w:rsid w:val="006C612A"/>
    <w:rsid w:val="006C7267"/>
    <w:rsid w:val="006C742D"/>
    <w:rsid w:val="006C77F9"/>
    <w:rsid w:val="006C7B17"/>
    <w:rsid w:val="006D046C"/>
    <w:rsid w:val="006D07BD"/>
    <w:rsid w:val="006D083E"/>
    <w:rsid w:val="006D127E"/>
    <w:rsid w:val="006D186A"/>
    <w:rsid w:val="006D1A0A"/>
    <w:rsid w:val="006D239F"/>
    <w:rsid w:val="006D2441"/>
    <w:rsid w:val="006D26ED"/>
    <w:rsid w:val="006D3363"/>
    <w:rsid w:val="006D3FC2"/>
    <w:rsid w:val="006D4904"/>
    <w:rsid w:val="006D4E1D"/>
    <w:rsid w:val="006D6486"/>
    <w:rsid w:val="006D7CA2"/>
    <w:rsid w:val="006E0293"/>
    <w:rsid w:val="006E03DE"/>
    <w:rsid w:val="006E1C8B"/>
    <w:rsid w:val="006E21A7"/>
    <w:rsid w:val="006E2A8B"/>
    <w:rsid w:val="006E3D86"/>
    <w:rsid w:val="006E42AA"/>
    <w:rsid w:val="006E5F00"/>
    <w:rsid w:val="006E633E"/>
    <w:rsid w:val="006E6F1C"/>
    <w:rsid w:val="006E70AC"/>
    <w:rsid w:val="006E792B"/>
    <w:rsid w:val="006F0AF8"/>
    <w:rsid w:val="006F0F37"/>
    <w:rsid w:val="006F112A"/>
    <w:rsid w:val="006F1A5A"/>
    <w:rsid w:val="006F1CA1"/>
    <w:rsid w:val="006F1D63"/>
    <w:rsid w:val="006F1DC9"/>
    <w:rsid w:val="006F2C37"/>
    <w:rsid w:val="006F3000"/>
    <w:rsid w:val="006F4C08"/>
    <w:rsid w:val="006F5044"/>
    <w:rsid w:val="006F63E7"/>
    <w:rsid w:val="00700537"/>
    <w:rsid w:val="00701FBB"/>
    <w:rsid w:val="0070255A"/>
    <w:rsid w:val="0070286E"/>
    <w:rsid w:val="007032E0"/>
    <w:rsid w:val="00703338"/>
    <w:rsid w:val="00703C80"/>
    <w:rsid w:val="00703F26"/>
    <w:rsid w:val="00703F75"/>
    <w:rsid w:val="00704305"/>
    <w:rsid w:val="00704583"/>
    <w:rsid w:val="0070458A"/>
    <w:rsid w:val="00704FD2"/>
    <w:rsid w:val="00705585"/>
    <w:rsid w:val="0070586B"/>
    <w:rsid w:val="00705918"/>
    <w:rsid w:val="00705AED"/>
    <w:rsid w:val="00705D6C"/>
    <w:rsid w:val="00705FAD"/>
    <w:rsid w:val="007060D5"/>
    <w:rsid w:val="007061F6"/>
    <w:rsid w:val="00706BA3"/>
    <w:rsid w:val="0070722A"/>
    <w:rsid w:val="007074BC"/>
    <w:rsid w:val="00707838"/>
    <w:rsid w:val="00707CDC"/>
    <w:rsid w:val="00707D89"/>
    <w:rsid w:val="00710EE5"/>
    <w:rsid w:val="007112D7"/>
    <w:rsid w:val="007114FF"/>
    <w:rsid w:val="0071185B"/>
    <w:rsid w:val="00712222"/>
    <w:rsid w:val="007122E0"/>
    <w:rsid w:val="007127DD"/>
    <w:rsid w:val="00712AC3"/>
    <w:rsid w:val="00712C8C"/>
    <w:rsid w:val="0071319D"/>
    <w:rsid w:val="007131F8"/>
    <w:rsid w:val="00714EDE"/>
    <w:rsid w:val="00715040"/>
    <w:rsid w:val="00715D8B"/>
    <w:rsid w:val="007168AC"/>
    <w:rsid w:val="0071777F"/>
    <w:rsid w:val="00717B8F"/>
    <w:rsid w:val="0072010A"/>
    <w:rsid w:val="00720174"/>
    <w:rsid w:val="0072053D"/>
    <w:rsid w:val="00720D12"/>
    <w:rsid w:val="0072122C"/>
    <w:rsid w:val="007215BB"/>
    <w:rsid w:val="0072186B"/>
    <w:rsid w:val="007231F1"/>
    <w:rsid w:val="00723554"/>
    <w:rsid w:val="00723608"/>
    <w:rsid w:val="00723FCE"/>
    <w:rsid w:val="0072404B"/>
    <w:rsid w:val="00724DF4"/>
    <w:rsid w:val="007255E8"/>
    <w:rsid w:val="00725A7B"/>
    <w:rsid w:val="00726427"/>
    <w:rsid w:val="00726E85"/>
    <w:rsid w:val="0072783E"/>
    <w:rsid w:val="00727974"/>
    <w:rsid w:val="00727A9C"/>
    <w:rsid w:val="00727D07"/>
    <w:rsid w:val="00730485"/>
    <w:rsid w:val="00730E7A"/>
    <w:rsid w:val="007313A8"/>
    <w:rsid w:val="00731995"/>
    <w:rsid w:val="00731F04"/>
    <w:rsid w:val="0073208E"/>
    <w:rsid w:val="00732F12"/>
    <w:rsid w:val="007332F6"/>
    <w:rsid w:val="007336D1"/>
    <w:rsid w:val="007339B2"/>
    <w:rsid w:val="0073479E"/>
    <w:rsid w:val="00734C69"/>
    <w:rsid w:val="00735515"/>
    <w:rsid w:val="007355A6"/>
    <w:rsid w:val="00735EEC"/>
    <w:rsid w:val="0073619F"/>
    <w:rsid w:val="00736C3E"/>
    <w:rsid w:val="007376DC"/>
    <w:rsid w:val="00740411"/>
    <w:rsid w:val="007404B7"/>
    <w:rsid w:val="007407F5"/>
    <w:rsid w:val="007409B1"/>
    <w:rsid w:val="00740A2E"/>
    <w:rsid w:val="00741402"/>
    <w:rsid w:val="0074144F"/>
    <w:rsid w:val="007416B1"/>
    <w:rsid w:val="00741C26"/>
    <w:rsid w:val="0074297D"/>
    <w:rsid w:val="00743104"/>
    <w:rsid w:val="00743170"/>
    <w:rsid w:val="007434D1"/>
    <w:rsid w:val="007436CF"/>
    <w:rsid w:val="00743E49"/>
    <w:rsid w:val="00743F12"/>
    <w:rsid w:val="00744375"/>
    <w:rsid w:val="007443D7"/>
    <w:rsid w:val="00745B8A"/>
    <w:rsid w:val="00745D03"/>
    <w:rsid w:val="00745FD4"/>
    <w:rsid w:val="00746325"/>
    <w:rsid w:val="00746462"/>
    <w:rsid w:val="0074769B"/>
    <w:rsid w:val="00747846"/>
    <w:rsid w:val="00747EB3"/>
    <w:rsid w:val="00747F1A"/>
    <w:rsid w:val="0075011F"/>
    <w:rsid w:val="007513B5"/>
    <w:rsid w:val="007515B1"/>
    <w:rsid w:val="007515D2"/>
    <w:rsid w:val="00751926"/>
    <w:rsid w:val="00751C13"/>
    <w:rsid w:val="00751C3B"/>
    <w:rsid w:val="00751CD0"/>
    <w:rsid w:val="00752036"/>
    <w:rsid w:val="00752284"/>
    <w:rsid w:val="0075247D"/>
    <w:rsid w:val="00753AFA"/>
    <w:rsid w:val="00753D2E"/>
    <w:rsid w:val="007547BF"/>
    <w:rsid w:val="00754FFD"/>
    <w:rsid w:val="0075582A"/>
    <w:rsid w:val="007562DA"/>
    <w:rsid w:val="00756341"/>
    <w:rsid w:val="00756AA4"/>
    <w:rsid w:val="00757298"/>
    <w:rsid w:val="0075751C"/>
    <w:rsid w:val="00757CB3"/>
    <w:rsid w:val="00760650"/>
    <w:rsid w:val="00760BC1"/>
    <w:rsid w:val="00760DD1"/>
    <w:rsid w:val="00760EA0"/>
    <w:rsid w:val="00761668"/>
    <w:rsid w:val="00762276"/>
    <w:rsid w:val="00762D15"/>
    <w:rsid w:val="00762D20"/>
    <w:rsid w:val="00762F28"/>
    <w:rsid w:val="00763316"/>
    <w:rsid w:val="00763C7A"/>
    <w:rsid w:val="00763DB1"/>
    <w:rsid w:val="007642D0"/>
    <w:rsid w:val="00764B79"/>
    <w:rsid w:val="00764C32"/>
    <w:rsid w:val="00764C67"/>
    <w:rsid w:val="00764CC5"/>
    <w:rsid w:val="007650B0"/>
    <w:rsid w:val="00765222"/>
    <w:rsid w:val="00765FB3"/>
    <w:rsid w:val="00766196"/>
    <w:rsid w:val="0076645F"/>
    <w:rsid w:val="007670C3"/>
    <w:rsid w:val="00767178"/>
    <w:rsid w:val="00767577"/>
    <w:rsid w:val="007676A8"/>
    <w:rsid w:val="00767C04"/>
    <w:rsid w:val="00767F57"/>
    <w:rsid w:val="00767FEB"/>
    <w:rsid w:val="00770854"/>
    <w:rsid w:val="007712BD"/>
    <w:rsid w:val="00771451"/>
    <w:rsid w:val="0077186A"/>
    <w:rsid w:val="00771873"/>
    <w:rsid w:val="00771CC2"/>
    <w:rsid w:val="00772449"/>
    <w:rsid w:val="00772738"/>
    <w:rsid w:val="007733B0"/>
    <w:rsid w:val="00773A96"/>
    <w:rsid w:val="00773DBD"/>
    <w:rsid w:val="00773DBF"/>
    <w:rsid w:val="00773E87"/>
    <w:rsid w:val="007753F7"/>
    <w:rsid w:val="00775818"/>
    <w:rsid w:val="00776CD1"/>
    <w:rsid w:val="00777098"/>
    <w:rsid w:val="007806F5"/>
    <w:rsid w:val="0078076B"/>
    <w:rsid w:val="00780CA5"/>
    <w:rsid w:val="00781330"/>
    <w:rsid w:val="007817B8"/>
    <w:rsid w:val="00783256"/>
    <w:rsid w:val="00784BCD"/>
    <w:rsid w:val="00785E6F"/>
    <w:rsid w:val="0078646B"/>
    <w:rsid w:val="0078649E"/>
    <w:rsid w:val="007866E7"/>
    <w:rsid w:val="00786A24"/>
    <w:rsid w:val="00787078"/>
    <w:rsid w:val="00787B86"/>
    <w:rsid w:val="007901F3"/>
    <w:rsid w:val="00790F6C"/>
    <w:rsid w:val="00791FD8"/>
    <w:rsid w:val="00792735"/>
    <w:rsid w:val="00792753"/>
    <w:rsid w:val="0079293A"/>
    <w:rsid w:val="007931E1"/>
    <w:rsid w:val="00793244"/>
    <w:rsid w:val="007938A9"/>
    <w:rsid w:val="007950B6"/>
    <w:rsid w:val="00795472"/>
    <w:rsid w:val="0079600D"/>
    <w:rsid w:val="007961D5"/>
    <w:rsid w:val="00796503"/>
    <w:rsid w:val="007974C5"/>
    <w:rsid w:val="007974E5"/>
    <w:rsid w:val="00797D10"/>
    <w:rsid w:val="007A0108"/>
    <w:rsid w:val="007A024F"/>
    <w:rsid w:val="007A02A2"/>
    <w:rsid w:val="007A02C2"/>
    <w:rsid w:val="007A076D"/>
    <w:rsid w:val="007A0A6C"/>
    <w:rsid w:val="007A0F6F"/>
    <w:rsid w:val="007A1047"/>
    <w:rsid w:val="007A2CEC"/>
    <w:rsid w:val="007A2F4F"/>
    <w:rsid w:val="007A2FA0"/>
    <w:rsid w:val="007A3B0D"/>
    <w:rsid w:val="007A43D4"/>
    <w:rsid w:val="007A443C"/>
    <w:rsid w:val="007A4A86"/>
    <w:rsid w:val="007A4D25"/>
    <w:rsid w:val="007A5196"/>
    <w:rsid w:val="007A51CC"/>
    <w:rsid w:val="007A51DB"/>
    <w:rsid w:val="007A51F8"/>
    <w:rsid w:val="007A52D6"/>
    <w:rsid w:val="007A543E"/>
    <w:rsid w:val="007A5855"/>
    <w:rsid w:val="007A5AF7"/>
    <w:rsid w:val="007A5F59"/>
    <w:rsid w:val="007A6EA5"/>
    <w:rsid w:val="007A723C"/>
    <w:rsid w:val="007A7F1C"/>
    <w:rsid w:val="007B071A"/>
    <w:rsid w:val="007B0E46"/>
    <w:rsid w:val="007B14C7"/>
    <w:rsid w:val="007B334E"/>
    <w:rsid w:val="007B45FE"/>
    <w:rsid w:val="007B4C79"/>
    <w:rsid w:val="007B53C9"/>
    <w:rsid w:val="007B63CD"/>
    <w:rsid w:val="007B6FA5"/>
    <w:rsid w:val="007B702E"/>
    <w:rsid w:val="007B75AD"/>
    <w:rsid w:val="007C036C"/>
    <w:rsid w:val="007C0826"/>
    <w:rsid w:val="007C0D07"/>
    <w:rsid w:val="007C19B9"/>
    <w:rsid w:val="007C1B10"/>
    <w:rsid w:val="007C1DA5"/>
    <w:rsid w:val="007C1DFB"/>
    <w:rsid w:val="007C20EC"/>
    <w:rsid w:val="007C217F"/>
    <w:rsid w:val="007C27BA"/>
    <w:rsid w:val="007C2E64"/>
    <w:rsid w:val="007C43C2"/>
    <w:rsid w:val="007C4470"/>
    <w:rsid w:val="007C4534"/>
    <w:rsid w:val="007C4F78"/>
    <w:rsid w:val="007C5679"/>
    <w:rsid w:val="007C5C0A"/>
    <w:rsid w:val="007C7698"/>
    <w:rsid w:val="007C7B84"/>
    <w:rsid w:val="007C7D2E"/>
    <w:rsid w:val="007D04B1"/>
    <w:rsid w:val="007D05F3"/>
    <w:rsid w:val="007D0612"/>
    <w:rsid w:val="007D09B3"/>
    <w:rsid w:val="007D0FE4"/>
    <w:rsid w:val="007D1299"/>
    <w:rsid w:val="007D1882"/>
    <w:rsid w:val="007D1C08"/>
    <w:rsid w:val="007D1E27"/>
    <w:rsid w:val="007D22AB"/>
    <w:rsid w:val="007D2A9B"/>
    <w:rsid w:val="007D2BAF"/>
    <w:rsid w:val="007D2FCB"/>
    <w:rsid w:val="007D37EB"/>
    <w:rsid w:val="007D3BCF"/>
    <w:rsid w:val="007D5C46"/>
    <w:rsid w:val="007D626E"/>
    <w:rsid w:val="007D69BC"/>
    <w:rsid w:val="007D7ECA"/>
    <w:rsid w:val="007E0054"/>
    <w:rsid w:val="007E03FB"/>
    <w:rsid w:val="007E146D"/>
    <w:rsid w:val="007E1A77"/>
    <w:rsid w:val="007E2181"/>
    <w:rsid w:val="007E2654"/>
    <w:rsid w:val="007E29AC"/>
    <w:rsid w:val="007E2B91"/>
    <w:rsid w:val="007E315E"/>
    <w:rsid w:val="007E341B"/>
    <w:rsid w:val="007E38C1"/>
    <w:rsid w:val="007E3D2C"/>
    <w:rsid w:val="007E3F8A"/>
    <w:rsid w:val="007E4303"/>
    <w:rsid w:val="007E4441"/>
    <w:rsid w:val="007E6142"/>
    <w:rsid w:val="007E6581"/>
    <w:rsid w:val="007E6603"/>
    <w:rsid w:val="007E6E71"/>
    <w:rsid w:val="007E7159"/>
    <w:rsid w:val="007E733A"/>
    <w:rsid w:val="007F06A3"/>
    <w:rsid w:val="007F0716"/>
    <w:rsid w:val="007F09C2"/>
    <w:rsid w:val="007F1BC8"/>
    <w:rsid w:val="007F2516"/>
    <w:rsid w:val="007F26B6"/>
    <w:rsid w:val="007F2ADD"/>
    <w:rsid w:val="007F2D3E"/>
    <w:rsid w:val="007F2F43"/>
    <w:rsid w:val="007F409E"/>
    <w:rsid w:val="007F4256"/>
    <w:rsid w:val="007F4F06"/>
    <w:rsid w:val="007F52EF"/>
    <w:rsid w:val="007F5446"/>
    <w:rsid w:val="007F5BAB"/>
    <w:rsid w:val="007F5E84"/>
    <w:rsid w:val="007F5ED7"/>
    <w:rsid w:val="007F64F6"/>
    <w:rsid w:val="007F6E6B"/>
    <w:rsid w:val="007F77DF"/>
    <w:rsid w:val="007F7943"/>
    <w:rsid w:val="007F7DFD"/>
    <w:rsid w:val="00800B06"/>
    <w:rsid w:val="00800CE3"/>
    <w:rsid w:val="00801B8A"/>
    <w:rsid w:val="008020B8"/>
    <w:rsid w:val="00802971"/>
    <w:rsid w:val="0080386A"/>
    <w:rsid w:val="0080399F"/>
    <w:rsid w:val="00803C6F"/>
    <w:rsid w:val="00804197"/>
    <w:rsid w:val="00804360"/>
    <w:rsid w:val="0080443E"/>
    <w:rsid w:val="008045AF"/>
    <w:rsid w:val="00804923"/>
    <w:rsid w:val="008050E7"/>
    <w:rsid w:val="008056B0"/>
    <w:rsid w:val="00805B0D"/>
    <w:rsid w:val="00805C49"/>
    <w:rsid w:val="0080645E"/>
    <w:rsid w:val="00806A17"/>
    <w:rsid w:val="00806B88"/>
    <w:rsid w:val="0080703B"/>
    <w:rsid w:val="0080789E"/>
    <w:rsid w:val="0080797E"/>
    <w:rsid w:val="00807A32"/>
    <w:rsid w:val="00807BD2"/>
    <w:rsid w:val="00810786"/>
    <w:rsid w:val="00810992"/>
    <w:rsid w:val="00810C77"/>
    <w:rsid w:val="00810C7E"/>
    <w:rsid w:val="00811161"/>
    <w:rsid w:val="00812720"/>
    <w:rsid w:val="0081290F"/>
    <w:rsid w:val="00812EF9"/>
    <w:rsid w:val="00812FF9"/>
    <w:rsid w:val="008136B6"/>
    <w:rsid w:val="00813A5A"/>
    <w:rsid w:val="00813D18"/>
    <w:rsid w:val="00813F1A"/>
    <w:rsid w:val="00814F8B"/>
    <w:rsid w:val="00815952"/>
    <w:rsid w:val="00815E38"/>
    <w:rsid w:val="00816187"/>
    <w:rsid w:val="00816697"/>
    <w:rsid w:val="0081733B"/>
    <w:rsid w:val="00817887"/>
    <w:rsid w:val="00817B1D"/>
    <w:rsid w:val="00817D16"/>
    <w:rsid w:val="008201FF"/>
    <w:rsid w:val="008223BD"/>
    <w:rsid w:val="00824494"/>
    <w:rsid w:val="008250A2"/>
    <w:rsid w:val="00826CBC"/>
    <w:rsid w:val="00827106"/>
    <w:rsid w:val="0082716F"/>
    <w:rsid w:val="008273DA"/>
    <w:rsid w:val="0082749D"/>
    <w:rsid w:val="008274AC"/>
    <w:rsid w:val="008276C7"/>
    <w:rsid w:val="00830426"/>
    <w:rsid w:val="0083050A"/>
    <w:rsid w:val="0083096F"/>
    <w:rsid w:val="008312A4"/>
    <w:rsid w:val="008316F6"/>
    <w:rsid w:val="00831754"/>
    <w:rsid w:val="00831D6B"/>
    <w:rsid w:val="008321D3"/>
    <w:rsid w:val="0083296C"/>
    <w:rsid w:val="00832CC6"/>
    <w:rsid w:val="00833A5E"/>
    <w:rsid w:val="0083466E"/>
    <w:rsid w:val="008347EA"/>
    <w:rsid w:val="00834C1E"/>
    <w:rsid w:val="00834ECC"/>
    <w:rsid w:val="00835058"/>
    <w:rsid w:val="0083564C"/>
    <w:rsid w:val="0083568C"/>
    <w:rsid w:val="008364EE"/>
    <w:rsid w:val="0083678F"/>
    <w:rsid w:val="0083680A"/>
    <w:rsid w:val="00837C87"/>
    <w:rsid w:val="00837CAA"/>
    <w:rsid w:val="008402F8"/>
    <w:rsid w:val="0084092A"/>
    <w:rsid w:val="00840A0C"/>
    <w:rsid w:val="0084139B"/>
    <w:rsid w:val="00841635"/>
    <w:rsid w:val="00841FE8"/>
    <w:rsid w:val="00842757"/>
    <w:rsid w:val="00842B9F"/>
    <w:rsid w:val="00843C5B"/>
    <w:rsid w:val="00843DCF"/>
    <w:rsid w:val="008443C7"/>
    <w:rsid w:val="00844844"/>
    <w:rsid w:val="008451B0"/>
    <w:rsid w:val="0084536C"/>
    <w:rsid w:val="008462D2"/>
    <w:rsid w:val="00846C20"/>
    <w:rsid w:val="00846DA1"/>
    <w:rsid w:val="00847A05"/>
    <w:rsid w:val="00850210"/>
    <w:rsid w:val="0085083E"/>
    <w:rsid w:val="00850F5A"/>
    <w:rsid w:val="008510F1"/>
    <w:rsid w:val="00851901"/>
    <w:rsid w:val="00851B17"/>
    <w:rsid w:val="00851CF6"/>
    <w:rsid w:val="00852477"/>
    <w:rsid w:val="008525DA"/>
    <w:rsid w:val="008529DF"/>
    <w:rsid w:val="0085312D"/>
    <w:rsid w:val="00853284"/>
    <w:rsid w:val="008537EA"/>
    <w:rsid w:val="00854AA8"/>
    <w:rsid w:val="00854B2E"/>
    <w:rsid w:val="0085519E"/>
    <w:rsid w:val="0085523B"/>
    <w:rsid w:val="008559A0"/>
    <w:rsid w:val="00856A8E"/>
    <w:rsid w:val="00857134"/>
    <w:rsid w:val="00857F2C"/>
    <w:rsid w:val="00860664"/>
    <w:rsid w:val="00860AF6"/>
    <w:rsid w:val="00860C9B"/>
    <w:rsid w:val="008612CB"/>
    <w:rsid w:val="00861FDF"/>
    <w:rsid w:val="0086234B"/>
    <w:rsid w:val="00862C7B"/>
    <w:rsid w:val="00863157"/>
    <w:rsid w:val="00863305"/>
    <w:rsid w:val="008637D1"/>
    <w:rsid w:val="008637FC"/>
    <w:rsid w:val="0086492B"/>
    <w:rsid w:val="00864B52"/>
    <w:rsid w:val="00865413"/>
    <w:rsid w:val="00865F56"/>
    <w:rsid w:val="0086652E"/>
    <w:rsid w:val="00866F69"/>
    <w:rsid w:val="00867413"/>
    <w:rsid w:val="00867ACC"/>
    <w:rsid w:val="00867EBE"/>
    <w:rsid w:val="00870320"/>
    <w:rsid w:val="00870BBB"/>
    <w:rsid w:val="0087136C"/>
    <w:rsid w:val="00871A3B"/>
    <w:rsid w:val="00871EAD"/>
    <w:rsid w:val="00871F11"/>
    <w:rsid w:val="008729BB"/>
    <w:rsid w:val="00873FB5"/>
    <w:rsid w:val="008742FE"/>
    <w:rsid w:val="0087485D"/>
    <w:rsid w:val="00874E2B"/>
    <w:rsid w:val="008764E5"/>
    <w:rsid w:val="0087658E"/>
    <w:rsid w:val="008765EB"/>
    <w:rsid w:val="00876784"/>
    <w:rsid w:val="0087750D"/>
    <w:rsid w:val="00877DB3"/>
    <w:rsid w:val="00880B56"/>
    <w:rsid w:val="00881AFA"/>
    <w:rsid w:val="00881FDE"/>
    <w:rsid w:val="0088278D"/>
    <w:rsid w:val="00882E07"/>
    <w:rsid w:val="008837C9"/>
    <w:rsid w:val="00883C91"/>
    <w:rsid w:val="0088423D"/>
    <w:rsid w:val="0088559C"/>
    <w:rsid w:val="008855CD"/>
    <w:rsid w:val="00886A7D"/>
    <w:rsid w:val="00886F5D"/>
    <w:rsid w:val="00886FA7"/>
    <w:rsid w:val="00887152"/>
    <w:rsid w:val="008871E4"/>
    <w:rsid w:val="00887E11"/>
    <w:rsid w:val="008900F5"/>
    <w:rsid w:val="00890525"/>
    <w:rsid w:val="00890EBC"/>
    <w:rsid w:val="00892A6A"/>
    <w:rsid w:val="008934C7"/>
    <w:rsid w:val="00893664"/>
    <w:rsid w:val="008937D2"/>
    <w:rsid w:val="008944C4"/>
    <w:rsid w:val="00894B2E"/>
    <w:rsid w:val="00894D5A"/>
    <w:rsid w:val="00894DAC"/>
    <w:rsid w:val="00894DC1"/>
    <w:rsid w:val="0089567C"/>
    <w:rsid w:val="00895BB9"/>
    <w:rsid w:val="008961DC"/>
    <w:rsid w:val="008962A7"/>
    <w:rsid w:val="0089651F"/>
    <w:rsid w:val="00896660"/>
    <w:rsid w:val="00896B92"/>
    <w:rsid w:val="0089701A"/>
    <w:rsid w:val="0089730F"/>
    <w:rsid w:val="008A1334"/>
    <w:rsid w:val="008A1445"/>
    <w:rsid w:val="008A1628"/>
    <w:rsid w:val="008A1C26"/>
    <w:rsid w:val="008A24DC"/>
    <w:rsid w:val="008A2602"/>
    <w:rsid w:val="008A2CC5"/>
    <w:rsid w:val="008A30B1"/>
    <w:rsid w:val="008A32CC"/>
    <w:rsid w:val="008A4AE4"/>
    <w:rsid w:val="008A5752"/>
    <w:rsid w:val="008A5A4E"/>
    <w:rsid w:val="008A6477"/>
    <w:rsid w:val="008A67B5"/>
    <w:rsid w:val="008A6CE5"/>
    <w:rsid w:val="008A6E6D"/>
    <w:rsid w:val="008A713A"/>
    <w:rsid w:val="008A71FC"/>
    <w:rsid w:val="008A75AB"/>
    <w:rsid w:val="008A7B17"/>
    <w:rsid w:val="008A7B58"/>
    <w:rsid w:val="008A7C9B"/>
    <w:rsid w:val="008A7D27"/>
    <w:rsid w:val="008B074A"/>
    <w:rsid w:val="008B115D"/>
    <w:rsid w:val="008B18F5"/>
    <w:rsid w:val="008B1CEA"/>
    <w:rsid w:val="008B2194"/>
    <w:rsid w:val="008B23E8"/>
    <w:rsid w:val="008B24DC"/>
    <w:rsid w:val="008B30CA"/>
    <w:rsid w:val="008B38FC"/>
    <w:rsid w:val="008B4ED8"/>
    <w:rsid w:val="008B51AF"/>
    <w:rsid w:val="008B52E4"/>
    <w:rsid w:val="008B5B3A"/>
    <w:rsid w:val="008B6547"/>
    <w:rsid w:val="008C0E0D"/>
    <w:rsid w:val="008C174E"/>
    <w:rsid w:val="008C21ED"/>
    <w:rsid w:val="008C2212"/>
    <w:rsid w:val="008C375A"/>
    <w:rsid w:val="008C37FF"/>
    <w:rsid w:val="008C3B78"/>
    <w:rsid w:val="008C3EC7"/>
    <w:rsid w:val="008C3F50"/>
    <w:rsid w:val="008C3F51"/>
    <w:rsid w:val="008C42CA"/>
    <w:rsid w:val="008C44E1"/>
    <w:rsid w:val="008C4A5A"/>
    <w:rsid w:val="008C53A2"/>
    <w:rsid w:val="008C5A7A"/>
    <w:rsid w:val="008C60E1"/>
    <w:rsid w:val="008C651E"/>
    <w:rsid w:val="008C71B2"/>
    <w:rsid w:val="008C7C44"/>
    <w:rsid w:val="008C7D1A"/>
    <w:rsid w:val="008D1831"/>
    <w:rsid w:val="008D19A3"/>
    <w:rsid w:val="008D1C78"/>
    <w:rsid w:val="008D2CB0"/>
    <w:rsid w:val="008D2DE1"/>
    <w:rsid w:val="008D3058"/>
    <w:rsid w:val="008D334A"/>
    <w:rsid w:val="008D3B11"/>
    <w:rsid w:val="008D3FDF"/>
    <w:rsid w:val="008D408C"/>
    <w:rsid w:val="008D43C7"/>
    <w:rsid w:val="008D5A4C"/>
    <w:rsid w:val="008D6072"/>
    <w:rsid w:val="008D6327"/>
    <w:rsid w:val="008D64DD"/>
    <w:rsid w:val="008D6DFA"/>
    <w:rsid w:val="008D6FAC"/>
    <w:rsid w:val="008D73AF"/>
    <w:rsid w:val="008D790A"/>
    <w:rsid w:val="008D7D88"/>
    <w:rsid w:val="008D7E43"/>
    <w:rsid w:val="008D7E59"/>
    <w:rsid w:val="008E0051"/>
    <w:rsid w:val="008E0533"/>
    <w:rsid w:val="008E0568"/>
    <w:rsid w:val="008E070B"/>
    <w:rsid w:val="008E09C2"/>
    <w:rsid w:val="008E0C56"/>
    <w:rsid w:val="008E0DE6"/>
    <w:rsid w:val="008E11C1"/>
    <w:rsid w:val="008E136F"/>
    <w:rsid w:val="008E17FA"/>
    <w:rsid w:val="008E225C"/>
    <w:rsid w:val="008E2263"/>
    <w:rsid w:val="008E257F"/>
    <w:rsid w:val="008E307B"/>
    <w:rsid w:val="008E34A9"/>
    <w:rsid w:val="008E36E3"/>
    <w:rsid w:val="008E3832"/>
    <w:rsid w:val="008E3EA4"/>
    <w:rsid w:val="008E44D4"/>
    <w:rsid w:val="008E4C14"/>
    <w:rsid w:val="008E4F1E"/>
    <w:rsid w:val="008E5013"/>
    <w:rsid w:val="008E58AA"/>
    <w:rsid w:val="008E65C7"/>
    <w:rsid w:val="008E7007"/>
    <w:rsid w:val="008E763A"/>
    <w:rsid w:val="008E7C82"/>
    <w:rsid w:val="008F0714"/>
    <w:rsid w:val="008F08AA"/>
    <w:rsid w:val="008F0A2B"/>
    <w:rsid w:val="008F14D0"/>
    <w:rsid w:val="008F182D"/>
    <w:rsid w:val="008F197D"/>
    <w:rsid w:val="008F1BCF"/>
    <w:rsid w:val="008F204D"/>
    <w:rsid w:val="008F267F"/>
    <w:rsid w:val="008F2CB3"/>
    <w:rsid w:val="008F34BA"/>
    <w:rsid w:val="008F362E"/>
    <w:rsid w:val="008F4139"/>
    <w:rsid w:val="008F41C9"/>
    <w:rsid w:val="008F4484"/>
    <w:rsid w:val="008F5549"/>
    <w:rsid w:val="008F5727"/>
    <w:rsid w:val="008F5844"/>
    <w:rsid w:val="008F66A9"/>
    <w:rsid w:val="008F6A19"/>
    <w:rsid w:val="008F6D4F"/>
    <w:rsid w:val="008F7329"/>
    <w:rsid w:val="008F7731"/>
    <w:rsid w:val="008F780B"/>
    <w:rsid w:val="00900C37"/>
    <w:rsid w:val="00900CC6"/>
    <w:rsid w:val="00901519"/>
    <w:rsid w:val="00901581"/>
    <w:rsid w:val="00901665"/>
    <w:rsid w:val="00901725"/>
    <w:rsid w:val="009019FC"/>
    <w:rsid w:val="009020B5"/>
    <w:rsid w:val="00902379"/>
    <w:rsid w:val="00902578"/>
    <w:rsid w:val="0090276C"/>
    <w:rsid w:val="00902D4B"/>
    <w:rsid w:val="00902F5C"/>
    <w:rsid w:val="009046BF"/>
    <w:rsid w:val="009047CB"/>
    <w:rsid w:val="00904FA2"/>
    <w:rsid w:val="009054F9"/>
    <w:rsid w:val="0090576E"/>
    <w:rsid w:val="00907BBA"/>
    <w:rsid w:val="00907D8B"/>
    <w:rsid w:val="009105B3"/>
    <w:rsid w:val="00910687"/>
    <w:rsid w:val="00910BC2"/>
    <w:rsid w:val="00910E3C"/>
    <w:rsid w:val="009115D6"/>
    <w:rsid w:val="00912839"/>
    <w:rsid w:val="00914085"/>
    <w:rsid w:val="00914553"/>
    <w:rsid w:val="00914D29"/>
    <w:rsid w:val="00915E27"/>
    <w:rsid w:val="00915F21"/>
    <w:rsid w:val="00916E45"/>
    <w:rsid w:val="009173A3"/>
    <w:rsid w:val="00917573"/>
    <w:rsid w:val="00917943"/>
    <w:rsid w:val="00917FBD"/>
    <w:rsid w:val="009217E3"/>
    <w:rsid w:val="00921816"/>
    <w:rsid w:val="00921D97"/>
    <w:rsid w:val="009223D5"/>
    <w:rsid w:val="00922432"/>
    <w:rsid w:val="009225DF"/>
    <w:rsid w:val="009233B3"/>
    <w:rsid w:val="00923BD6"/>
    <w:rsid w:val="0092417D"/>
    <w:rsid w:val="0092493B"/>
    <w:rsid w:val="00924E93"/>
    <w:rsid w:val="009255E5"/>
    <w:rsid w:val="00925F61"/>
    <w:rsid w:val="00926223"/>
    <w:rsid w:val="00926227"/>
    <w:rsid w:val="00926713"/>
    <w:rsid w:val="009268F2"/>
    <w:rsid w:val="00926D18"/>
    <w:rsid w:val="0092733A"/>
    <w:rsid w:val="00927391"/>
    <w:rsid w:val="00930031"/>
    <w:rsid w:val="009302A8"/>
    <w:rsid w:val="009305DC"/>
    <w:rsid w:val="009309DA"/>
    <w:rsid w:val="00931075"/>
    <w:rsid w:val="00931503"/>
    <w:rsid w:val="00932DEF"/>
    <w:rsid w:val="00932E0F"/>
    <w:rsid w:val="00934300"/>
    <w:rsid w:val="00934AF6"/>
    <w:rsid w:val="0093527D"/>
    <w:rsid w:val="00935BB6"/>
    <w:rsid w:val="00935D3B"/>
    <w:rsid w:val="00935EA7"/>
    <w:rsid w:val="0093610F"/>
    <w:rsid w:val="0093651B"/>
    <w:rsid w:val="009367C5"/>
    <w:rsid w:val="00936DFC"/>
    <w:rsid w:val="009375E2"/>
    <w:rsid w:val="00937A40"/>
    <w:rsid w:val="0094058F"/>
    <w:rsid w:val="00940FB9"/>
    <w:rsid w:val="009411AD"/>
    <w:rsid w:val="00941358"/>
    <w:rsid w:val="009419EB"/>
    <w:rsid w:val="00941CE8"/>
    <w:rsid w:val="00941D28"/>
    <w:rsid w:val="00941E10"/>
    <w:rsid w:val="0094357A"/>
    <w:rsid w:val="00943827"/>
    <w:rsid w:val="0094399D"/>
    <w:rsid w:val="00943C28"/>
    <w:rsid w:val="00943C45"/>
    <w:rsid w:val="0094518E"/>
    <w:rsid w:val="009454E2"/>
    <w:rsid w:val="0094589D"/>
    <w:rsid w:val="00945D62"/>
    <w:rsid w:val="00947234"/>
    <w:rsid w:val="0094762E"/>
    <w:rsid w:val="00947BFA"/>
    <w:rsid w:val="00950D1B"/>
    <w:rsid w:val="00951CE1"/>
    <w:rsid w:val="00951DAB"/>
    <w:rsid w:val="009520D1"/>
    <w:rsid w:val="009521E4"/>
    <w:rsid w:val="00953758"/>
    <w:rsid w:val="009537CC"/>
    <w:rsid w:val="0095393F"/>
    <w:rsid w:val="00953CCB"/>
    <w:rsid w:val="00954293"/>
    <w:rsid w:val="00954EDE"/>
    <w:rsid w:val="0095516E"/>
    <w:rsid w:val="009553EF"/>
    <w:rsid w:val="0095594B"/>
    <w:rsid w:val="00955BBB"/>
    <w:rsid w:val="009567FB"/>
    <w:rsid w:val="0095687E"/>
    <w:rsid w:val="00957CE6"/>
    <w:rsid w:val="0096077E"/>
    <w:rsid w:val="0096116F"/>
    <w:rsid w:val="009611D7"/>
    <w:rsid w:val="00961831"/>
    <w:rsid w:val="00961E80"/>
    <w:rsid w:val="009624B7"/>
    <w:rsid w:val="009636D4"/>
    <w:rsid w:val="00963EAC"/>
    <w:rsid w:val="009640B9"/>
    <w:rsid w:val="00964546"/>
    <w:rsid w:val="00964B50"/>
    <w:rsid w:val="00964D4D"/>
    <w:rsid w:val="00964E35"/>
    <w:rsid w:val="009651EA"/>
    <w:rsid w:val="00965938"/>
    <w:rsid w:val="009664F4"/>
    <w:rsid w:val="00966CE4"/>
    <w:rsid w:val="00966F54"/>
    <w:rsid w:val="00967016"/>
    <w:rsid w:val="0096724D"/>
    <w:rsid w:val="0096769E"/>
    <w:rsid w:val="00967D8A"/>
    <w:rsid w:val="00970AF7"/>
    <w:rsid w:val="00970F3B"/>
    <w:rsid w:val="009722C9"/>
    <w:rsid w:val="009725EF"/>
    <w:rsid w:val="009729E2"/>
    <w:rsid w:val="00972AFF"/>
    <w:rsid w:val="00972C8F"/>
    <w:rsid w:val="009730CB"/>
    <w:rsid w:val="0097332E"/>
    <w:rsid w:val="009737DD"/>
    <w:rsid w:val="00974466"/>
    <w:rsid w:val="009745C9"/>
    <w:rsid w:val="009748FD"/>
    <w:rsid w:val="00974C95"/>
    <w:rsid w:val="00975872"/>
    <w:rsid w:val="00975AE7"/>
    <w:rsid w:val="00975F7D"/>
    <w:rsid w:val="00976E7D"/>
    <w:rsid w:val="009779B6"/>
    <w:rsid w:val="009779C9"/>
    <w:rsid w:val="00977A51"/>
    <w:rsid w:val="00980B3D"/>
    <w:rsid w:val="00981328"/>
    <w:rsid w:val="00981880"/>
    <w:rsid w:val="00981EBA"/>
    <w:rsid w:val="00982068"/>
    <w:rsid w:val="009823A6"/>
    <w:rsid w:val="00982BFD"/>
    <w:rsid w:val="00982D8E"/>
    <w:rsid w:val="0098348D"/>
    <w:rsid w:val="009835C4"/>
    <w:rsid w:val="00983AA8"/>
    <w:rsid w:val="00983CB3"/>
    <w:rsid w:val="00983D11"/>
    <w:rsid w:val="0098412D"/>
    <w:rsid w:val="009841C6"/>
    <w:rsid w:val="00984AAC"/>
    <w:rsid w:val="009850F1"/>
    <w:rsid w:val="0098702F"/>
    <w:rsid w:val="009874AD"/>
    <w:rsid w:val="009876CD"/>
    <w:rsid w:val="009878A4"/>
    <w:rsid w:val="00987FD0"/>
    <w:rsid w:val="00992291"/>
    <w:rsid w:val="00992B01"/>
    <w:rsid w:val="00993698"/>
    <w:rsid w:val="00993B3A"/>
    <w:rsid w:val="00993D92"/>
    <w:rsid w:val="00993E24"/>
    <w:rsid w:val="0099423C"/>
    <w:rsid w:val="0099433B"/>
    <w:rsid w:val="0099459A"/>
    <w:rsid w:val="00994A62"/>
    <w:rsid w:val="00994E1B"/>
    <w:rsid w:val="00994EE7"/>
    <w:rsid w:val="00995113"/>
    <w:rsid w:val="00996373"/>
    <w:rsid w:val="00996374"/>
    <w:rsid w:val="00996448"/>
    <w:rsid w:val="009966C5"/>
    <w:rsid w:val="009968B9"/>
    <w:rsid w:val="00996EC9"/>
    <w:rsid w:val="009972F8"/>
    <w:rsid w:val="00997562"/>
    <w:rsid w:val="009975AF"/>
    <w:rsid w:val="0099778A"/>
    <w:rsid w:val="00997EE0"/>
    <w:rsid w:val="009A024D"/>
    <w:rsid w:val="009A02B7"/>
    <w:rsid w:val="009A0325"/>
    <w:rsid w:val="009A03A2"/>
    <w:rsid w:val="009A0859"/>
    <w:rsid w:val="009A0A42"/>
    <w:rsid w:val="009A0BA4"/>
    <w:rsid w:val="009A0D2F"/>
    <w:rsid w:val="009A137E"/>
    <w:rsid w:val="009A1557"/>
    <w:rsid w:val="009A1DE3"/>
    <w:rsid w:val="009A2291"/>
    <w:rsid w:val="009A366B"/>
    <w:rsid w:val="009A3678"/>
    <w:rsid w:val="009A4C84"/>
    <w:rsid w:val="009A5278"/>
    <w:rsid w:val="009A5E76"/>
    <w:rsid w:val="009A663C"/>
    <w:rsid w:val="009A68AC"/>
    <w:rsid w:val="009A74EE"/>
    <w:rsid w:val="009B055E"/>
    <w:rsid w:val="009B05D2"/>
    <w:rsid w:val="009B096F"/>
    <w:rsid w:val="009B0C70"/>
    <w:rsid w:val="009B171F"/>
    <w:rsid w:val="009B18BA"/>
    <w:rsid w:val="009B19D0"/>
    <w:rsid w:val="009B1E79"/>
    <w:rsid w:val="009B21FC"/>
    <w:rsid w:val="009B2451"/>
    <w:rsid w:val="009B302A"/>
    <w:rsid w:val="009B351C"/>
    <w:rsid w:val="009B366B"/>
    <w:rsid w:val="009B38A5"/>
    <w:rsid w:val="009B3A39"/>
    <w:rsid w:val="009B477D"/>
    <w:rsid w:val="009B502F"/>
    <w:rsid w:val="009B5558"/>
    <w:rsid w:val="009B5B20"/>
    <w:rsid w:val="009B7281"/>
    <w:rsid w:val="009B748F"/>
    <w:rsid w:val="009B7E94"/>
    <w:rsid w:val="009C1C04"/>
    <w:rsid w:val="009C2546"/>
    <w:rsid w:val="009C2D9E"/>
    <w:rsid w:val="009C301F"/>
    <w:rsid w:val="009C37EA"/>
    <w:rsid w:val="009C4106"/>
    <w:rsid w:val="009C4266"/>
    <w:rsid w:val="009C4380"/>
    <w:rsid w:val="009C52B0"/>
    <w:rsid w:val="009C539D"/>
    <w:rsid w:val="009C579F"/>
    <w:rsid w:val="009C609A"/>
    <w:rsid w:val="009C6DDD"/>
    <w:rsid w:val="009C7500"/>
    <w:rsid w:val="009C7D9A"/>
    <w:rsid w:val="009D0304"/>
    <w:rsid w:val="009D0513"/>
    <w:rsid w:val="009D1083"/>
    <w:rsid w:val="009D115E"/>
    <w:rsid w:val="009D196A"/>
    <w:rsid w:val="009D1B29"/>
    <w:rsid w:val="009D21DB"/>
    <w:rsid w:val="009D2D4A"/>
    <w:rsid w:val="009D2EE8"/>
    <w:rsid w:val="009D31CA"/>
    <w:rsid w:val="009D3C66"/>
    <w:rsid w:val="009D3E93"/>
    <w:rsid w:val="009D3F46"/>
    <w:rsid w:val="009D4054"/>
    <w:rsid w:val="009D4D64"/>
    <w:rsid w:val="009D5C2A"/>
    <w:rsid w:val="009D62BD"/>
    <w:rsid w:val="009D6655"/>
    <w:rsid w:val="009D6E2F"/>
    <w:rsid w:val="009D7B64"/>
    <w:rsid w:val="009E02FC"/>
    <w:rsid w:val="009E0623"/>
    <w:rsid w:val="009E0CF9"/>
    <w:rsid w:val="009E0EEB"/>
    <w:rsid w:val="009E1030"/>
    <w:rsid w:val="009E1291"/>
    <w:rsid w:val="009E19BF"/>
    <w:rsid w:val="009E1AAD"/>
    <w:rsid w:val="009E1AD2"/>
    <w:rsid w:val="009E1C3E"/>
    <w:rsid w:val="009E1E48"/>
    <w:rsid w:val="009E3950"/>
    <w:rsid w:val="009E3FAF"/>
    <w:rsid w:val="009E47D8"/>
    <w:rsid w:val="009E4D03"/>
    <w:rsid w:val="009E5658"/>
    <w:rsid w:val="009E569C"/>
    <w:rsid w:val="009E5A99"/>
    <w:rsid w:val="009E5F6B"/>
    <w:rsid w:val="009E61EA"/>
    <w:rsid w:val="009E623D"/>
    <w:rsid w:val="009E63C0"/>
    <w:rsid w:val="009E6547"/>
    <w:rsid w:val="009E6790"/>
    <w:rsid w:val="009E692E"/>
    <w:rsid w:val="009E6F94"/>
    <w:rsid w:val="009E71BB"/>
    <w:rsid w:val="009E71D7"/>
    <w:rsid w:val="009E75DD"/>
    <w:rsid w:val="009E7D3B"/>
    <w:rsid w:val="009E7DDA"/>
    <w:rsid w:val="009F0007"/>
    <w:rsid w:val="009F01DB"/>
    <w:rsid w:val="009F0731"/>
    <w:rsid w:val="009F07C4"/>
    <w:rsid w:val="009F14B4"/>
    <w:rsid w:val="009F20E8"/>
    <w:rsid w:val="009F2564"/>
    <w:rsid w:val="009F2870"/>
    <w:rsid w:val="009F2B22"/>
    <w:rsid w:val="009F35AA"/>
    <w:rsid w:val="009F36DC"/>
    <w:rsid w:val="009F3934"/>
    <w:rsid w:val="009F452F"/>
    <w:rsid w:val="009F4ADA"/>
    <w:rsid w:val="009F4EAB"/>
    <w:rsid w:val="009F51ED"/>
    <w:rsid w:val="009F52D3"/>
    <w:rsid w:val="009F54C0"/>
    <w:rsid w:val="009F59D6"/>
    <w:rsid w:val="009F6219"/>
    <w:rsid w:val="009F6E8E"/>
    <w:rsid w:val="009F70F0"/>
    <w:rsid w:val="009F7374"/>
    <w:rsid w:val="009F7EA0"/>
    <w:rsid w:val="009F7FE2"/>
    <w:rsid w:val="00A00E8C"/>
    <w:rsid w:val="00A0194B"/>
    <w:rsid w:val="00A029E4"/>
    <w:rsid w:val="00A02E46"/>
    <w:rsid w:val="00A03730"/>
    <w:rsid w:val="00A039D9"/>
    <w:rsid w:val="00A04888"/>
    <w:rsid w:val="00A04949"/>
    <w:rsid w:val="00A04B6E"/>
    <w:rsid w:val="00A04BC1"/>
    <w:rsid w:val="00A055D9"/>
    <w:rsid w:val="00A05A33"/>
    <w:rsid w:val="00A05BCF"/>
    <w:rsid w:val="00A063D1"/>
    <w:rsid w:val="00A06B00"/>
    <w:rsid w:val="00A06F04"/>
    <w:rsid w:val="00A10409"/>
    <w:rsid w:val="00A10671"/>
    <w:rsid w:val="00A1099B"/>
    <w:rsid w:val="00A10D23"/>
    <w:rsid w:val="00A122AE"/>
    <w:rsid w:val="00A127C1"/>
    <w:rsid w:val="00A136EE"/>
    <w:rsid w:val="00A13CA9"/>
    <w:rsid w:val="00A13D25"/>
    <w:rsid w:val="00A13E5F"/>
    <w:rsid w:val="00A14173"/>
    <w:rsid w:val="00A143A8"/>
    <w:rsid w:val="00A14422"/>
    <w:rsid w:val="00A14CC8"/>
    <w:rsid w:val="00A14EB2"/>
    <w:rsid w:val="00A1505F"/>
    <w:rsid w:val="00A15EF4"/>
    <w:rsid w:val="00A15F06"/>
    <w:rsid w:val="00A1644A"/>
    <w:rsid w:val="00A16F95"/>
    <w:rsid w:val="00A176B9"/>
    <w:rsid w:val="00A17B5E"/>
    <w:rsid w:val="00A17D33"/>
    <w:rsid w:val="00A17EC6"/>
    <w:rsid w:val="00A201D6"/>
    <w:rsid w:val="00A2088E"/>
    <w:rsid w:val="00A208F1"/>
    <w:rsid w:val="00A216A2"/>
    <w:rsid w:val="00A219F5"/>
    <w:rsid w:val="00A21E5C"/>
    <w:rsid w:val="00A22712"/>
    <w:rsid w:val="00A2290E"/>
    <w:rsid w:val="00A22AE6"/>
    <w:rsid w:val="00A23AE3"/>
    <w:rsid w:val="00A23B7E"/>
    <w:rsid w:val="00A23CC3"/>
    <w:rsid w:val="00A24011"/>
    <w:rsid w:val="00A24491"/>
    <w:rsid w:val="00A24778"/>
    <w:rsid w:val="00A247C1"/>
    <w:rsid w:val="00A24950"/>
    <w:rsid w:val="00A24D6F"/>
    <w:rsid w:val="00A2503D"/>
    <w:rsid w:val="00A251D6"/>
    <w:rsid w:val="00A2559A"/>
    <w:rsid w:val="00A27875"/>
    <w:rsid w:val="00A278F3"/>
    <w:rsid w:val="00A27F84"/>
    <w:rsid w:val="00A3000B"/>
    <w:rsid w:val="00A303A7"/>
    <w:rsid w:val="00A30814"/>
    <w:rsid w:val="00A319C8"/>
    <w:rsid w:val="00A31A79"/>
    <w:rsid w:val="00A31E11"/>
    <w:rsid w:val="00A31EA3"/>
    <w:rsid w:val="00A31F15"/>
    <w:rsid w:val="00A32654"/>
    <w:rsid w:val="00A32950"/>
    <w:rsid w:val="00A32959"/>
    <w:rsid w:val="00A32B53"/>
    <w:rsid w:val="00A32C1A"/>
    <w:rsid w:val="00A33001"/>
    <w:rsid w:val="00A3322A"/>
    <w:rsid w:val="00A33366"/>
    <w:rsid w:val="00A334EE"/>
    <w:rsid w:val="00A33844"/>
    <w:rsid w:val="00A344BD"/>
    <w:rsid w:val="00A3460C"/>
    <w:rsid w:val="00A3490E"/>
    <w:rsid w:val="00A34915"/>
    <w:rsid w:val="00A358B0"/>
    <w:rsid w:val="00A35C14"/>
    <w:rsid w:val="00A35CD7"/>
    <w:rsid w:val="00A36BD6"/>
    <w:rsid w:val="00A36DFB"/>
    <w:rsid w:val="00A374CB"/>
    <w:rsid w:val="00A376FA"/>
    <w:rsid w:val="00A40250"/>
    <w:rsid w:val="00A4091D"/>
    <w:rsid w:val="00A40FAE"/>
    <w:rsid w:val="00A41480"/>
    <w:rsid w:val="00A41B20"/>
    <w:rsid w:val="00A424D5"/>
    <w:rsid w:val="00A425C0"/>
    <w:rsid w:val="00A427E7"/>
    <w:rsid w:val="00A42872"/>
    <w:rsid w:val="00A42A48"/>
    <w:rsid w:val="00A42BCE"/>
    <w:rsid w:val="00A435B9"/>
    <w:rsid w:val="00A4363D"/>
    <w:rsid w:val="00A43C2F"/>
    <w:rsid w:val="00A442B2"/>
    <w:rsid w:val="00A443DE"/>
    <w:rsid w:val="00A447D2"/>
    <w:rsid w:val="00A4554F"/>
    <w:rsid w:val="00A45656"/>
    <w:rsid w:val="00A45985"/>
    <w:rsid w:val="00A45B49"/>
    <w:rsid w:val="00A46575"/>
    <w:rsid w:val="00A470F0"/>
    <w:rsid w:val="00A472F0"/>
    <w:rsid w:val="00A475F7"/>
    <w:rsid w:val="00A4781E"/>
    <w:rsid w:val="00A47896"/>
    <w:rsid w:val="00A5038F"/>
    <w:rsid w:val="00A509EF"/>
    <w:rsid w:val="00A50D97"/>
    <w:rsid w:val="00A50FC9"/>
    <w:rsid w:val="00A5199D"/>
    <w:rsid w:val="00A51D84"/>
    <w:rsid w:val="00A52120"/>
    <w:rsid w:val="00A521C0"/>
    <w:rsid w:val="00A52B5A"/>
    <w:rsid w:val="00A53733"/>
    <w:rsid w:val="00A5477F"/>
    <w:rsid w:val="00A5483D"/>
    <w:rsid w:val="00A55062"/>
    <w:rsid w:val="00A552D6"/>
    <w:rsid w:val="00A55CE0"/>
    <w:rsid w:val="00A55D17"/>
    <w:rsid w:val="00A56215"/>
    <w:rsid w:val="00A563CA"/>
    <w:rsid w:val="00A5766B"/>
    <w:rsid w:val="00A60135"/>
    <w:rsid w:val="00A602D0"/>
    <w:rsid w:val="00A604AF"/>
    <w:rsid w:val="00A60D59"/>
    <w:rsid w:val="00A617A6"/>
    <w:rsid w:val="00A61CC9"/>
    <w:rsid w:val="00A622E6"/>
    <w:rsid w:val="00A62538"/>
    <w:rsid w:val="00A6265C"/>
    <w:rsid w:val="00A62978"/>
    <w:rsid w:val="00A62A3B"/>
    <w:rsid w:val="00A6343B"/>
    <w:rsid w:val="00A6384B"/>
    <w:rsid w:val="00A64046"/>
    <w:rsid w:val="00A645D4"/>
    <w:rsid w:val="00A645E8"/>
    <w:rsid w:val="00A6510F"/>
    <w:rsid w:val="00A6558F"/>
    <w:rsid w:val="00A657D1"/>
    <w:rsid w:val="00A65823"/>
    <w:rsid w:val="00A659C5"/>
    <w:rsid w:val="00A65ACB"/>
    <w:rsid w:val="00A66097"/>
    <w:rsid w:val="00A6655D"/>
    <w:rsid w:val="00A66A64"/>
    <w:rsid w:val="00A66A85"/>
    <w:rsid w:val="00A66B60"/>
    <w:rsid w:val="00A675B1"/>
    <w:rsid w:val="00A7049B"/>
    <w:rsid w:val="00A70710"/>
    <w:rsid w:val="00A71091"/>
    <w:rsid w:val="00A7130C"/>
    <w:rsid w:val="00A71B17"/>
    <w:rsid w:val="00A71EB2"/>
    <w:rsid w:val="00A7202B"/>
    <w:rsid w:val="00A722BA"/>
    <w:rsid w:val="00A72F61"/>
    <w:rsid w:val="00A73118"/>
    <w:rsid w:val="00A7374D"/>
    <w:rsid w:val="00A73D9A"/>
    <w:rsid w:val="00A74A93"/>
    <w:rsid w:val="00A74ADE"/>
    <w:rsid w:val="00A759C5"/>
    <w:rsid w:val="00A75AAD"/>
    <w:rsid w:val="00A761CD"/>
    <w:rsid w:val="00A764DB"/>
    <w:rsid w:val="00A767CE"/>
    <w:rsid w:val="00A76839"/>
    <w:rsid w:val="00A769F2"/>
    <w:rsid w:val="00A76A2F"/>
    <w:rsid w:val="00A7791A"/>
    <w:rsid w:val="00A77A76"/>
    <w:rsid w:val="00A77AF5"/>
    <w:rsid w:val="00A80641"/>
    <w:rsid w:val="00A81995"/>
    <w:rsid w:val="00A81A45"/>
    <w:rsid w:val="00A826CA"/>
    <w:rsid w:val="00A82B46"/>
    <w:rsid w:val="00A82D61"/>
    <w:rsid w:val="00A833BF"/>
    <w:rsid w:val="00A835F1"/>
    <w:rsid w:val="00A839AA"/>
    <w:rsid w:val="00A83C7B"/>
    <w:rsid w:val="00A83DE7"/>
    <w:rsid w:val="00A84466"/>
    <w:rsid w:val="00A84BB4"/>
    <w:rsid w:val="00A857BB"/>
    <w:rsid w:val="00A857C3"/>
    <w:rsid w:val="00A8634C"/>
    <w:rsid w:val="00A864A0"/>
    <w:rsid w:val="00A86803"/>
    <w:rsid w:val="00A86D7B"/>
    <w:rsid w:val="00A86D91"/>
    <w:rsid w:val="00A87639"/>
    <w:rsid w:val="00A87710"/>
    <w:rsid w:val="00A8786D"/>
    <w:rsid w:val="00A90A91"/>
    <w:rsid w:val="00A90D1E"/>
    <w:rsid w:val="00A912E2"/>
    <w:rsid w:val="00A917D7"/>
    <w:rsid w:val="00A91CA7"/>
    <w:rsid w:val="00A92F20"/>
    <w:rsid w:val="00A93002"/>
    <w:rsid w:val="00A930E6"/>
    <w:rsid w:val="00A9341D"/>
    <w:rsid w:val="00A936BC"/>
    <w:rsid w:val="00A9402A"/>
    <w:rsid w:val="00A94869"/>
    <w:rsid w:val="00A94D91"/>
    <w:rsid w:val="00A94DD2"/>
    <w:rsid w:val="00A95723"/>
    <w:rsid w:val="00A95A7F"/>
    <w:rsid w:val="00A95C73"/>
    <w:rsid w:val="00A95D82"/>
    <w:rsid w:val="00A9765C"/>
    <w:rsid w:val="00A97C0C"/>
    <w:rsid w:val="00AA0F51"/>
    <w:rsid w:val="00AA13BF"/>
    <w:rsid w:val="00AA2789"/>
    <w:rsid w:val="00AA28B0"/>
    <w:rsid w:val="00AA2A04"/>
    <w:rsid w:val="00AA2AE6"/>
    <w:rsid w:val="00AA3DF7"/>
    <w:rsid w:val="00AA4219"/>
    <w:rsid w:val="00AA49EC"/>
    <w:rsid w:val="00AA4FA3"/>
    <w:rsid w:val="00AA5F1B"/>
    <w:rsid w:val="00AA680C"/>
    <w:rsid w:val="00AA6B77"/>
    <w:rsid w:val="00AA719F"/>
    <w:rsid w:val="00AB0A94"/>
    <w:rsid w:val="00AB0D5D"/>
    <w:rsid w:val="00AB126A"/>
    <w:rsid w:val="00AB169D"/>
    <w:rsid w:val="00AB206B"/>
    <w:rsid w:val="00AB206D"/>
    <w:rsid w:val="00AB28FA"/>
    <w:rsid w:val="00AB29E0"/>
    <w:rsid w:val="00AB2D85"/>
    <w:rsid w:val="00AB2FE9"/>
    <w:rsid w:val="00AB3319"/>
    <w:rsid w:val="00AB34F2"/>
    <w:rsid w:val="00AB3677"/>
    <w:rsid w:val="00AB3C58"/>
    <w:rsid w:val="00AB3CE3"/>
    <w:rsid w:val="00AB4425"/>
    <w:rsid w:val="00AB4B3C"/>
    <w:rsid w:val="00AB546D"/>
    <w:rsid w:val="00AB64EC"/>
    <w:rsid w:val="00AB6D27"/>
    <w:rsid w:val="00AB6D3C"/>
    <w:rsid w:val="00AB6DB3"/>
    <w:rsid w:val="00AC0519"/>
    <w:rsid w:val="00AC14F6"/>
    <w:rsid w:val="00AC18FE"/>
    <w:rsid w:val="00AC1BCC"/>
    <w:rsid w:val="00AC1F13"/>
    <w:rsid w:val="00AC2904"/>
    <w:rsid w:val="00AC2B59"/>
    <w:rsid w:val="00AC2DD0"/>
    <w:rsid w:val="00AC37CB"/>
    <w:rsid w:val="00AC38E5"/>
    <w:rsid w:val="00AC5503"/>
    <w:rsid w:val="00AC5C5E"/>
    <w:rsid w:val="00AC5DA8"/>
    <w:rsid w:val="00AC6219"/>
    <w:rsid w:val="00AC6A24"/>
    <w:rsid w:val="00AC6C2D"/>
    <w:rsid w:val="00AC6E26"/>
    <w:rsid w:val="00AC72FE"/>
    <w:rsid w:val="00AC733F"/>
    <w:rsid w:val="00AC7586"/>
    <w:rsid w:val="00AC768F"/>
    <w:rsid w:val="00AC779B"/>
    <w:rsid w:val="00AC7840"/>
    <w:rsid w:val="00AC7B36"/>
    <w:rsid w:val="00AC7F62"/>
    <w:rsid w:val="00AD00ED"/>
    <w:rsid w:val="00AD0B64"/>
    <w:rsid w:val="00AD0C41"/>
    <w:rsid w:val="00AD107C"/>
    <w:rsid w:val="00AD11BC"/>
    <w:rsid w:val="00AD13CB"/>
    <w:rsid w:val="00AD1F40"/>
    <w:rsid w:val="00AD3A45"/>
    <w:rsid w:val="00AD4C60"/>
    <w:rsid w:val="00AD4ED1"/>
    <w:rsid w:val="00AD56FA"/>
    <w:rsid w:val="00AD5DAD"/>
    <w:rsid w:val="00AD63C2"/>
    <w:rsid w:val="00AD7552"/>
    <w:rsid w:val="00AD7714"/>
    <w:rsid w:val="00AD7D37"/>
    <w:rsid w:val="00AE0315"/>
    <w:rsid w:val="00AE11E9"/>
    <w:rsid w:val="00AE1AC3"/>
    <w:rsid w:val="00AE22DD"/>
    <w:rsid w:val="00AE2FDC"/>
    <w:rsid w:val="00AE30DC"/>
    <w:rsid w:val="00AE3A70"/>
    <w:rsid w:val="00AE3AEF"/>
    <w:rsid w:val="00AE4029"/>
    <w:rsid w:val="00AE4E2E"/>
    <w:rsid w:val="00AE5285"/>
    <w:rsid w:val="00AE64A2"/>
    <w:rsid w:val="00AE762B"/>
    <w:rsid w:val="00AE7BA9"/>
    <w:rsid w:val="00AE7F3A"/>
    <w:rsid w:val="00AF0007"/>
    <w:rsid w:val="00AF0314"/>
    <w:rsid w:val="00AF0634"/>
    <w:rsid w:val="00AF0BA6"/>
    <w:rsid w:val="00AF0CFB"/>
    <w:rsid w:val="00AF26AA"/>
    <w:rsid w:val="00AF3290"/>
    <w:rsid w:val="00AF33F2"/>
    <w:rsid w:val="00AF3852"/>
    <w:rsid w:val="00AF3B48"/>
    <w:rsid w:val="00AF3D0E"/>
    <w:rsid w:val="00AF3E36"/>
    <w:rsid w:val="00AF3F1F"/>
    <w:rsid w:val="00AF43D9"/>
    <w:rsid w:val="00AF541E"/>
    <w:rsid w:val="00AF5F06"/>
    <w:rsid w:val="00AF5FB6"/>
    <w:rsid w:val="00AF631A"/>
    <w:rsid w:val="00AF691C"/>
    <w:rsid w:val="00AF7489"/>
    <w:rsid w:val="00AF75AA"/>
    <w:rsid w:val="00AF79F6"/>
    <w:rsid w:val="00B00AE2"/>
    <w:rsid w:val="00B00B78"/>
    <w:rsid w:val="00B01B3C"/>
    <w:rsid w:val="00B02020"/>
    <w:rsid w:val="00B0229A"/>
    <w:rsid w:val="00B02ACE"/>
    <w:rsid w:val="00B03226"/>
    <w:rsid w:val="00B032A4"/>
    <w:rsid w:val="00B035AA"/>
    <w:rsid w:val="00B0431E"/>
    <w:rsid w:val="00B04F18"/>
    <w:rsid w:val="00B0670C"/>
    <w:rsid w:val="00B06727"/>
    <w:rsid w:val="00B06741"/>
    <w:rsid w:val="00B07BD5"/>
    <w:rsid w:val="00B10356"/>
    <w:rsid w:val="00B109D6"/>
    <w:rsid w:val="00B10E11"/>
    <w:rsid w:val="00B10F9A"/>
    <w:rsid w:val="00B1119A"/>
    <w:rsid w:val="00B112B2"/>
    <w:rsid w:val="00B112C8"/>
    <w:rsid w:val="00B11CFE"/>
    <w:rsid w:val="00B120EB"/>
    <w:rsid w:val="00B12B18"/>
    <w:rsid w:val="00B130F6"/>
    <w:rsid w:val="00B136A9"/>
    <w:rsid w:val="00B139C0"/>
    <w:rsid w:val="00B139EF"/>
    <w:rsid w:val="00B1413E"/>
    <w:rsid w:val="00B14A23"/>
    <w:rsid w:val="00B15453"/>
    <w:rsid w:val="00B166C7"/>
    <w:rsid w:val="00B16922"/>
    <w:rsid w:val="00B16D6A"/>
    <w:rsid w:val="00B17F5E"/>
    <w:rsid w:val="00B17FA8"/>
    <w:rsid w:val="00B20A88"/>
    <w:rsid w:val="00B2174F"/>
    <w:rsid w:val="00B21E13"/>
    <w:rsid w:val="00B21E14"/>
    <w:rsid w:val="00B2209D"/>
    <w:rsid w:val="00B224A6"/>
    <w:rsid w:val="00B22CDC"/>
    <w:rsid w:val="00B234E5"/>
    <w:rsid w:val="00B237B3"/>
    <w:rsid w:val="00B23E96"/>
    <w:rsid w:val="00B24CA0"/>
    <w:rsid w:val="00B24DBF"/>
    <w:rsid w:val="00B24F86"/>
    <w:rsid w:val="00B251F0"/>
    <w:rsid w:val="00B2611A"/>
    <w:rsid w:val="00B26448"/>
    <w:rsid w:val="00B2663F"/>
    <w:rsid w:val="00B270D5"/>
    <w:rsid w:val="00B271E4"/>
    <w:rsid w:val="00B274B0"/>
    <w:rsid w:val="00B274F1"/>
    <w:rsid w:val="00B2776C"/>
    <w:rsid w:val="00B27874"/>
    <w:rsid w:val="00B3069C"/>
    <w:rsid w:val="00B30836"/>
    <w:rsid w:val="00B30C85"/>
    <w:rsid w:val="00B321FA"/>
    <w:rsid w:val="00B32C9B"/>
    <w:rsid w:val="00B32CAE"/>
    <w:rsid w:val="00B32DFB"/>
    <w:rsid w:val="00B33942"/>
    <w:rsid w:val="00B33C57"/>
    <w:rsid w:val="00B33E86"/>
    <w:rsid w:val="00B34169"/>
    <w:rsid w:val="00B34514"/>
    <w:rsid w:val="00B34DFF"/>
    <w:rsid w:val="00B360FA"/>
    <w:rsid w:val="00B364D7"/>
    <w:rsid w:val="00B36663"/>
    <w:rsid w:val="00B36B07"/>
    <w:rsid w:val="00B408B7"/>
    <w:rsid w:val="00B409C1"/>
    <w:rsid w:val="00B413BF"/>
    <w:rsid w:val="00B41E34"/>
    <w:rsid w:val="00B42631"/>
    <w:rsid w:val="00B42932"/>
    <w:rsid w:val="00B42CF7"/>
    <w:rsid w:val="00B42DB9"/>
    <w:rsid w:val="00B42F67"/>
    <w:rsid w:val="00B432C8"/>
    <w:rsid w:val="00B43D53"/>
    <w:rsid w:val="00B44E1C"/>
    <w:rsid w:val="00B459F9"/>
    <w:rsid w:val="00B45C70"/>
    <w:rsid w:val="00B45DF3"/>
    <w:rsid w:val="00B468FB"/>
    <w:rsid w:val="00B4791D"/>
    <w:rsid w:val="00B50C63"/>
    <w:rsid w:val="00B50FE9"/>
    <w:rsid w:val="00B51452"/>
    <w:rsid w:val="00B51E20"/>
    <w:rsid w:val="00B5272F"/>
    <w:rsid w:val="00B52A66"/>
    <w:rsid w:val="00B52D6A"/>
    <w:rsid w:val="00B52D6D"/>
    <w:rsid w:val="00B530B6"/>
    <w:rsid w:val="00B532C9"/>
    <w:rsid w:val="00B5333A"/>
    <w:rsid w:val="00B54929"/>
    <w:rsid w:val="00B5492D"/>
    <w:rsid w:val="00B54AEF"/>
    <w:rsid w:val="00B54CAF"/>
    <w:rsid w:val="00B552E4"/>
    <w:rsid w:val="00B5560E"/>
    <w:rsid w:val="00B55E13"/>
    <w:rsid w:val="00B56681"/>
    <w:rsid w:val="00B56E11"/>
    <w:rsid w:val="00B57735"/>
    <w:rsid w:val="00B57A34"/>
    <w:rsid w:val="00B57ECD"/>
    <w:rsid w:val="00B606C1"/>
    <w:rsid w:val="00B60804"/>
    <w:rsid w:val="00B60966"/>
    <w:rsid w:val="00B60AB9"/>
    <w:rsid w:val="00B61520"/>
    <w:rsid w:val="00B61703"/>
    <w:rsid w:val="00B6170E"/>
    <w:rsid w:val="00B61D3B"/>
    <w:rsid w:val="00B61E44"/>
    <w:rsid w:val="00B61EAF"/>
    <w:rsid w:val="00B62135"/>
    <w:rsid w:val="00B63678"/>
    <w:rsid w:val="00B63791"/>
    <w:rsid w:val="00B63A48"/>
    <w:rsid w:val="00B63BE5"/>
    <w:rsid w:val="00B63DB8"/>
    <w:rsid w:val="00B64448"/>
    <w:rsid w:val="00B64A71"/>
    <w:rsid w:val="00B64F81"/>
    <w:rsid w:val="00B64F9B"/>
    <w:rsid w:val="00B65166"/>
    <w:rsid w:val="00B66421"/>
    <w:rsid w:val="00B66C78"/>
    <w:rsid w:val="00B66EB8"/>
    <w:rsid w:val="00B672A4"/>
    <w:rsid w:val="00B672EA"/>
    <w:rsid w:val="00B704D3"/>
    <w:rsid w:val="00B70ABE"/>
    <w:rsid w:val="00B712C5"/>
    <w:rsid w:val="00B71B83"/>
    <w:rsid w:val="00B72199"/>
    <w:rsid w:val="00B7239D"/>
    <w:rsid w:val="00B724BD"/>
    <w:rsid w:val="00B7276F"/>
    <w:rsid w:val="00B72CA9"/>
    <w:rsid w:val="00B735E9"/>
    <w:rsid w:val="00B73EA4"/>
    <w:rsid w:val="00B744DC"/>
    <w:rsid w:val="00B74737"/>
    <w:rsid w:val="00B747CD"/>
    <w:rsid w:val="00B754B0"/>
    <w:rsid w:val="00B75596"/>
    <w:rsid w:val="00B756DB"/>
    <w:rsid w:val="00B75BB4"/>
    <w:rsid w:val="00B75D3E"/>
    <w:rsid w:val="00B7624A"/>
    <w:rsid w:val="00B764CC"/>
    <w:rsid w:val="00B7682A"/>
    <w:rsid w:val="00B76A5A"/>
    <w:rsid w:val="00B7731D"/>
    <w:rsid w:val="00B77D8F"/>
    <w:rsid w:val="00B819A1"/>
    <w:rsid w:val="00B81AB8"/>
    <w:rsid w:val="00B822F5"/>
    <w:rsid w:val="00B82682"/>
    <w:rsid w:val="00B83158"/>
    <w:rsid w:val="00B8324B"/>
    <w:rsid w:val="00B834B4"/>
    <w:rsid w:val="00B83CD6"/>
    <w:rsid w:val="00B83FA1"/>
    <w:rsid w:val="00B845E7"/>
    <w:rsid w:val="00B8592B"/>
    <w:rsid w:val="00B86901"/>
    <w:rsid w:val="00B86E75"/>
    <w:rsid w:val="00B87103"/>
    <w:rsid w:val="00B87C82"/>
    <w:rsid w:val="00B9016F"/>
    <w:rsid w:val="00B90762"/>
    <w:rsid w:val="00B90CE2"/>
    <w:rsid w:val="00B91467"/>
    <w:rsid w:val="00B935F6"/>
    <w:rsid w:val="00B95B4F"/>
    <w:rsid w:val="00B960E9"/>
    <w:rsid w:val="00B96726"/>
    <w:rsid w:val="00B96E01"/>
    <w:rsid w:val="00B97769"/>
    <w:rsid w:val="00BA0617"/>
    <w:rsid w:val="00BA0775"/>
    <w:rsid w:val="00BA092E"/>
    <w:rsid w:val="00BA0BA7"/>
    <w:rsid w:val="00BA0D1D"/>
    <w:rsid w:val="00BA1C17"/>
    <w:rsid w:val="00BA2E4A"/>
    <w:rsid w:val="00BA2F3A"/>
    <w:rsid w:val="00BA3756"/>
    <w:rsid w:val="00BA391E"/>
    <w:rsid w:val="00BA3985"/>
    <w:rsid w:val="00BA3B35"/>
    <w:rsid w:val="00BA4B5E"/>
    <w:rsid w:val="00BA52D1"/>
    <w:rsid w:val="00BA5446"/>
    <w:rsid w:val="00BA5663"/>
    <w:rsid w:val="00BA583A"/>
    <w:rsid w:val="00BA5BAC"/>
    <w:rsid w:val="00BA5E32"/>
    <w:rsid w:val="00BA7105"/>
    <w:rsid w:val="00BA7194"/>
    <w:rsid w:val="00BA7985"/>
    <w:rsid w:val="00BB07DE"/>
    <w:rsid w:val="00BB0C32"/>
    <w:rsid w:val="00BB0C4F"/>
    <w:rsid w:val="00BB0D9E"/>
    <w:rsid w:val="00BB1344"/>
    <w:rsid w:val="00BB16F4"/>
    <w:rsid w:val="00BB1F44"/>
    <w:rsid w:val="00BB206E"/>
    <w:rsid w:val="00BB226E"/>
    <w:rsid w:val="00BB280F"/>
    <w:rsid w:val="00BB29FA"/>
    <w:rsid w:val="00BB3565"/>
    <w:rsid w:val="00BB4008"/>
    <w:rsid w:val="00BB4329"/>
    <w:rsid w:val="00BB47CF"/>
    <w:rsid w:val="00BB4AFA"/>
    <w:rsid w:val="00BB572B"/>
    <w:rsid w:val="00BB5D67"/>
    <w:rsid w:val="00BB65C7"/>
    <w:rsid w:val="00BB67B0"/>
    <w:rsid w:val="00BB715F"/>
    <w:rsid w:val="00BB72FB"/>
    <w:rsid w:val="00BB7805"/>
    <w:rsid w:val="00BB7D1D"/>
    <w:rsid w:val="00BC030C"/>
    <w:rsid w:val="00BC0500"/>
    <w:rsid w:val="00BC10DD"/>
    <w:rsid w:val="00BC1123"/>
    <w:rsid w:val="00BC124F"/>
    <w:rsid w:val="00BC12B5"/>
    <w:rsid w:val="00BC13CA"/>
    <w:rsid w:val="00BC1B8D"/>
    <w:rsid w:val="00BC1DA0"/>
    <w:rsid w:val="00BC1F86"/>
    <w:rsid w:val="00BC21A1"/>
    <w:rsid w:val="00BC2F22"/>
    <w:rsid w:val="00BC3465"/>
    <w:rsid w:val="00BC3A0E"/>
    <w:rsid w:val="00BC3BE4"/>
    <w:rsid w:val="00BC6C62"/>
    <w:rsid w:val="00BC7282"/>
    <w:rsid w:val="00BC73C5"/>
    <w:rsid w:val="00BC7D7A"/>
    <w:rsid w:val="00BC7EB5"/>
    <w:rsid w:val="00BD01AB"/>
    <w:rsid w:val="00BD03C1"/>
    <w:rsid w:val="00BD03C6"/>
    <w:rsid w:val="00BD0471"/>
    <w:rsid w:val="00BD0D6D"/>
    <w:rsid w:val="00BD11AB"/>
    <w:rsid w:val="00BD1483"/>
    <w:rsid w:val="00BD14B4"/>
    <w:rsid w:val="00BD2359"/>
    <w:rsid w:val="00BD32A1"/>
    <w:rsid w:val="00BD33EE"/>
    <w:rsid w:val="00BD3887"/>
    <w:rsid w:val="00BD3A87"/>
    <w:rsid w:val="00BD41D4"/>
    <w:rsid w:val="00BD45B8"/>
    <w:rsid w:val="00BD4726"/>
    <w:rsid w:val="00BD4DB7"/>
    <w:rsid w:val="00BD4F2E"/>
    <w:rsid w:val="00BD57F6"/>
    <w:rsid w:val="00BD5B42"/>
    <w:rsid w:val="00BD5B81"/>
    <w:rsid w:val="00BD5F0D"/>
    <w:rsid w:val="00BD61A0"/>
    <w:rsid w:val="00BD652A"/>
    <w:rsid w:val="00BD6654"/>
    <w:rsid w:val="00BD6F0C"/>
    <w:rsid w:val="00BE09BF"/>
    <w:rsid w:val="00BE12E1"/>
    <w:rsid w:val="00BE1F1F"/>
    <w:rsid w:val="00BE3438"/>
    <w:rsid w:val="00BE3690"/>
    <w:rsid w:val="00BE3ACF"/>
    <w:rsid w:val="00BE3C58"/>
    <w:rsid w:val="00BE4374"/>
    <w:rsid w:val="00BE46AC"/>
    <w:rsid w:val="00BE4CAC"/>
    <w:rsid w:val="00BE4CD9"/>
    <w:rsid w:val="00BE4F44"/>
    <w:rsid w:val="00BE552B"/>
    <w:rsid w:val="00BE5589"/>
    <w:rsid w:val="00BE5610"/>
    <w:rsid w:val="00BE567C"/>
    <w:rsid w:val="00BE5BAC"/>
    <w:rsid w:val="00BE66B7"/>
    <w:rsid w:val="00BE6CA6"/>
    <w:rsid w:val="00BE7AFB"/>
    <w:rsid w:val="00BE7ED9"/>
    <w:rsid w:val="00BF0912"/>
    <w:rsid w:val="00BF111C"/>
    <w:rsid w:val="00BF169B"/>
    <w:rsid w:val="00BF2266"/>
    <w:rsid w:val="00BF237A"/>
    <w:rsid w:val="00BF2B01"/>
    <w:rsid w:val="00BF31AE"/>
    <w:rsid w:val="00BF324F"/>
    <w:rsid w:val="00BF373E"/>
    <w:rsid w:val="00BF395D"/>
    <w:rsid w:val="00BF4A44"/>
    <w:rsid w:val="00BF4B5F"/>
    <w:rsid w:val="00BF5246"/>
    <w:rsid w:val="00BF5C08"/>
    <w:rsid w:val="00BF5E7B"/>
    <w:rsid w:val="00BF6217"/>
    <w:rsid w:val="00BF644C"/>
    <w:rsid w:val="00BF6A0D"/>
    <w:rsid w:val="00BF6BD6"/>
    <w:rsid w:val="00BF6D52"/>
    <w:rsid w:val="00BF718B"/>
    <w:rsid w:val="00BF71A4"/>
    <w:rsid w:val="00BF7215"/>
    <w:rsid w:val="00BF7514"/>
    <w:rsid w:val="00BF7558"/>
    <w:rsid w:val="00BF7F16"/>
    <w:rsid w:val="00C001B0"/>
    <w:rsid w:val="00C00404"/>
    <w:rsid w:val="00C0074F"/>
    <w:rsid w:val="00C0087D"/>
    <w:rsid w:val="00C00E90"/>
    <w:rsid w:val="00C01356"/>
    <w:rsid w:val="00C02457"/>
    <w:rsid w:val="00C029AA"/>
    <w:rsid w:val="00C02CD9"/>
    <w:rsid w:val="00C02E20"/>
    <w:rsid w:val="00C0331E"/>
    <w:rsid w:val="00C03D9E"/>
    <w:rsid w:val="00C042B1"/>
    <w:rsid w:val="00C043B8"/>
    <w:rsid w:val="00C04A8A"/>
    <w:rsid w:val="00C05256"/>
    <w:rsid w:val="00C05432"/>
    <w:rsid w:val="00C05BF2"/>
    <w:rsid w:val="00C05FA8"/>
    <w:rsid w:val="00C060CF"/>
    <w:rsid w:val="00C063A0"/>
    <w:rsid w:val="00C064D0"/>
    <w:rsid w:val="00C070F1"/>
    <w:rsid w:val="00C07BE4"/>
    <w:rsid w:val="00C07CC2"/>
    <w:rsid w:val="00C1033C"/>
    <w:rsid w:val="00C106AB"/>
    <w:rsid w:val="00C10CA5"/>
    <w:rsid w:val="00C10EF9"/>
    <w:rsid w:val="00C126CD"/>
    <w:rsid w:val="00C12824"/>
    <w:rsid w:val="00C12D3E"/>
    <w:rsid w:val="00C12E5D"/>
    <w:rsid w:val="00C12F0A"/>
    <w:rsid w:val="00C1371C"/>
    <w:rsid w:val="00C140A8"/>
    <w:rsid w:val="00C149A8"/>
    <w:rsid w:val="00C14B27"/>
    <w:rsid w:val="00C14E2C"/>
    <w:rsid w:val="00C1580F"/>
    <w:rsid w:val="00C15CB2"/>
    <w:rsid w:val="00C15F4E"/>
    <w:rsid w:val="00C162D2"/>
    <w:rsid w:val="00C16808"/>
    <w:rsid w:val="00C179C9"/>
    <w:rsid w:val="00C20621"/>
    <w:rsid w:val="00C2077E"/>
    <w:rsid w:val="00C20D85"/>
    <w:rsid w:val="00C2173A"/>
    <w:rsid w:val="00C21D39"/>
    <w:rsid w:val="00C23217"/>
    <w:rsid w:val="00C23909"/>
    <w:rsid w:val="00C23DA2"/>
    <w:rsid w:val="00C24B34"/>
    <w:rsid w:val="00C24BF1"/>
    <w:rsid w:val="00C24C6C"/>
    <w:rsid w:val="00C24FD8"/>
    <w:rsid w:val="00C2561D"/>
    <w:rsid w:val="00C26450"/>
    <w:rsid w:val="00C26604"/>
    <w:rsid w:val="00C26DDA"/>
    <w:rsid w:val="00C27019"/>
    <w:rsid w:val="00C275F7"/>
    <w:rsid w:val="00C309CC"/>
    <w:rsid w:val="00C30A6E"/>
    <w:rsid w:val="00C30DF2"/>
    <w:rsid w:val="00C30F55"/>
    <w:rsid w:val="00C3164A"/>
    <w:rsid w:val="00C320E7"/>
    <w:rsid w:val="00C3272E"/>
    <w:rsid w:val="00C33A5B"/>
    <w:rsid w:val="00C34040"/>
    <w:rsid w:val="00C34145"/>
    <w:rsid w:val="00C3442B"/>
    <w:rsid w:val="00C34448"/>
    <w:rsid w:val="00C3474A"/>
    <w:rsid w:val="00C35BFC"/>
    <w:rsid w:val="00C364AD"/>
    <w:rsid w:val="00C373DE"/>
    <w:rsid w:val="00C37694"/>
    <w:rsid w:val="00C37C40"/>
    <w:rsid w:val="00C406C5"/>
    <w:rsid w:val="00C40F49"/>
    <w:rsid w:val="00C4135A"/>
    <w:rsid w:val="00C41526"/>
    <w:rsid w:val="00C416CE"/>
    <w:rsid w:val="00C417C7"/>
    <w:rsid w:val="00C41E89"/>
    <w:rsid w:val="00C4254D"/>
    <w:rsid w:val="00C4326F"/>
    <w:rsid w:val="00C44AE5"/>
    <w:rsid w:val="00C44DBA"/>
    <w:rsid w:val="00C450EF"/>
    <w:rsid w:val="00C4537F"/>
    <w:rsid w:val="00C469AC"/>
    <w:rsid w:val="00C46A93"/>
    <w:rsid w:val="00C477FF"/>
    <w:rsid w:val="00C4780F"/>
    <w:rsid w:val="00C47DA7"/>
    <w:rsid w:val="00C47EDD"/>
    <w:rsid w:val="00C506C2"/>
    <w:rsid w:val="00C51423"/>
    <w:rsid w:val="00C514D0"/>
    <w:rsid w:val="00C515FC"/>
    <w:rsid w:val="00C51E97"/>
    <w:rsid w:val="00C5281C"/>
    <w:rsid w:val="00C5331F"/>
    <w:rsid w:val="00C53574"/>
    <w:rsid w:val="00C53D70"/>
    <w:rsid w:val="00C53DE0"/>
    <w:rsid w:val="00C5404E"/>
    <w:rsid w:val="00C540FD"/>
    <w:rsid w:val="00C5446F"/>
    <w:rsid w:val="00C54F37"/>
    <w:rsid w:val="00C551D9"/>
    <w:rsid w:val="00C55509"/>
    <w:rsid w:val="00C56C5F"/>
    <w:rsid w:val="00C57761"/>
    <w:rsid w:val="00C57879"/>
    <w:rsid w:val="00C57F09"/>
    <w:rsid w:val="00C600C9"/>
    <w:rsid w:val="00C60688"/>
    <w:rsid w:val="00C60AC2"/>
    <w:rsid w:val="00C61343"/>
    <w:rsid w:val="00C61883"/>
    <w:rsid w:val="00C618CE"/>
    <w:rsid w:val="00C61D22"/>
    <w:rsid w:val="00C61E9B"/>
    <w:rsid w:val="00C61FFA"/>
    <w:rsid w:val="00C627E7"/>
    <w:rsid w:val="00C6318E"/>
    <w:rsid w:val="00C6435A"/>
    <w:rsid w:val="00C64EFA"/>
    <w:rsid w:val="00C64F77"/>
    <w:rsid w:val="00C64FC4"/>
    <w:rsid w:val="00C65B3F"/>
    <w:rsid w:val="00C66BDA"/>
    <w:rsid w:val="00C67512"/>
    <w:rsid w:val="00C676C7"/>
    <w:rsid w:val="00C67733"/>
    <w:rsid w:val="00C67C72"/>
    <w:rsid w:val="00C67D49"/>
    <w:rsid w:val="00C703F2"/>
    <w:rsid w:val="00C71CC1"/>
    <w:rsid w:val="00C7231B"/>
    <w:rsid w:val="00C72BCD"/>
    <w:rsid w:val="00C736A8"/>
    <w:rsid w:val="00C7477E"/>
    <w:rsid w:val="00C74AF2"/>
    <w:rsid w:val="00C74DC2"/>
    <w:rsid w:val="00C75B4C"/>
    <w:rsid w:val="00C767F9"/>
    <w:rsid w:val="00C768FA"/>
    <w:rsid w:val="00C76A8B"/>
    <w:rsid w:val="00C77602"/>
    <w:rsid w:val="00C77619"/>
    <w:rsid w:val="00C80B99"/>
    <w:rsid w:val="00C80BC1"/>
    <w:rsid w:val="00C80F3D"/>
    <w:rsid w:val="00C8145B"/>
    <w:rsid w:val="00C8183F"/>
    <w:rsid w:val="00C81BD9"/>
    <w:rsid w:val="00C81C67"/>
    <w:rsid w:val="00C81F56"/>
    <w:rsid w:val="00C8219C"/>
    <w:rsid w:val="00C82810"/>
    <w:rsid w:val="00C82B04"/>
    <w:rsid w:val="00C82C64"/>
    <w:rsid w:val="00C8319D"/>
    <w:rsid w:val="00C8442C"/>
    <w:rsid w:val="00C84E8D"/>
    <w:rsid w:val="00C853C1"/>
    <w:rsid w:val="00C85602"/>
    <w:rsid w:val="00C86359"/>
    <w:rsid w:val="00C86604"/>
    <w:rsid w:val="00C86904"/>
    <w:rsid w:val="00C86F63"/>
    <w:rsid w:val="00C876E5"/>
    <w:rsid w:val="00C877FE"/>
    <w:rsid w:val="00C878C9"/>
    <w:rsid w:val="00C9046B"/>
    <w:rsid w:val="00C90BD4"/>
    <w:rsid w:val="00C91056"/>
    <w:rsid w:val="00C916AF"/>
    <w:rsid w:val="00C91743"/>
    <w:rsid w:val="00C91A06"/>
    <w:rsid w:val="00C9224F"/>
    <w:rsid w:val="00C92F98"/>
    <w:rsid w:val="00C9302B"/>
    <w:rsid w:val="00C93451"/>
    <w:rsid w:val="00C93ACD"/>
    <w:rsid w:val="00C94713"/>
    <w:rsid w:val="00C94D1B"/>
    <w:rsid w:val="00C94E25"/>
    <w:rsid w:val="00C952C5"/>
    <w:rsid w:val="00C95FDC"/>
    <w:rsid w:val="00C960AD"/>
    <w:rsid w:val="00C96488"/>
    <w:rsid w:val="00C97401"/>
    <w:rsid w:val="00C9752B"/>
    <w:rsid w:val="00CA02F7"/>
    <w:rsid w:val="00CA168D"/>
    <w:rsid w:val="00CA21F8"/>
    <w:rsid w:val="00CA2576"/>
    <w:rsid w:val="00CA25A2"/>
    <w:rsid w:val="00CA29C3"/>
    <w:rsid w:val="00CA320C"/>
    <w:rsid w:val="00CA415A"/>
    <w:rsid w:val="00CA51B3"/>
    <w:rsid w:val="00CA545D"/>
    <w:rsid w:val="00CA5B0B"/>
    <w:rsid w:val="00CA6120"/>
    <w:rsid w:val="00CA6276"/>
    <w:rsid w:val="00CA6634"/>
    <w:rsid w:val="00CA6B4A"/>
    <w:rsid w:val="00CA6C18"/>
    <w:rsid w:val="00CA6C98"/>
    <w:rsid w:val="00CA6E43"/>
    <w:rsid w:val="00CA7088"/>
    <w:rsid w:val="00CA7545"/>
    <w:rsid w:val="00CB07EE"/>
    <w:rsid w:val="00CB087D"/>
    <w:rsid w:val="00CB23AE"/>
    <w:rsid w:val="00CB2EDB"/>
    <w:rsid w:val="00CB3078"/>
    <w:rsid w:val="00CB472E"/>
    <w:rsid w:val="00CB4797"/>
    <w:rsid w:val="00CB4A73"/>
    <w:rsid w:val="00CB4C83"/>
    <w:rsid w:val="00CB4E2D"/>
    <w:rsid w:val="00CB5C10"/>
    <w:rsid w:val="00CB61A4"/>
    <w:rsid w:val="00CB7C56"/>
    <w:rsid w:val="00CB7D3F"/>
    <w:rsid w:val="00CB7DF8"/>
    <w:rsid w:val="00CB7EC7"/>
    <w:rsid w:val="00CC05D0"/>
    <w:rsid w:val="00CC07A9"/>
    <w:rsid w:val="00CC1446"/>
    <w:rsid w:val="00CC15CA"/>
    <w:rsid w:val="00CC2D9C"/>
    <w:rsid w:val="00CC2DF1"/>
    <w:rsid w:val="00CC3622"/>
    <w:rsid w:val="00CC3D2E"/>
    <w:rsid w:val="00CC3DE8"/>
    <w:rsid w:val="00CC40EE"/>
    <w:rsid w:val="00CC4E96"/>
    <w:rsid w:val="00CC4F64"/>
    <w:rsid w:val="00CC4FF5"/>
    <w:rsid w:val="00CC5A11"/>
    <w:rsid w:val="00CC63E5"/>
    <w:rsid w:val="00CC64F4"/>
    <w:rsid w:val="00CC721A"/>
    <w:rsid w:val="00CC74A6"/>
    <w:rsid w:val="00CC7D68"/>
    <w:rsid w:val="00CD00B9"/>
    <w:rsid w:val="00CD0492"/>
    <w:rsid w:val="00CD0F71"/>
    <w:rsid w:val="00CD27CB"/>
    <w:rsid w:val="00CD2835"/>
    <w:rsid w:val="00CD2EF0"/>
    <w:rsid w:val="00CD2FAE"/>
    <w:rsid w:val="00CD34F6"/>
    <w:rsid w:val="00CD5042"/>
    <w:rsid w:val="00CD543B"/>
    <w:rsid w:val="00CD558A"/>
    <w:rsid w:val="00CD5AA9"/>
    <w:rsid w:val="00CD5AE1"/>
    <w:rsid w:val="00CD5EC3"/>
    <w:rsid w:val="00CD7592"/>
    <w:rsid w:val="00CD75D4"/>
    <w:rsid w:val="00CE02EA"/>
    <w:rsid w:val="00CE0515"/>
    <w:rsid w:val="00CE0B15"/>
    <w:rsid w:val="00CE0B23"/>
    <w:rsid w:val="00CE0FB9"/>
    <w:rsid w:val="00CE125A"/>
    <w:rsid w:val="00CE1580"/>
    <w:rsid w:val="00CE200B"/>
    <w:rsid w:val="00CE304A"/>
    <w:rsid w:val="00CE3195"/>
    <w:rsid w:val="00CE48FB"/>
    <w:rsid w:val="00CE549D"/>
    <w:rsid w:val="00CE5D8D"/>
    <w:rsid w:val="00CE5F84"/>
    <w:rsid w:val="00CE608A"/>
    <w:rsid w:val="00CE62C2"/>
    <w:rsid w:val="00CE6A34"/>
    <w:rsid w:val="00CE6DF9"/>
    <w:rsid w:val="00CE714F"/>
    <w:rsid w:val="00CE7511"/>
    <w:rsid w:val="00CF03EA"/>
    <w:rsid w:val="00CF03FD"/>
    <w:rsid w:val="00CF050C"/>
    <w:rsid w:val="00CF153A"/>
    <w:rsid w:val="00CF15D6"/>
    <w:rsid w:val="00CF1AF9"/>
    <w:rsid w:val="00CF254E"/>
    <w:rsid w:val="00CF2B08"/>
    <w:rsid w:val="00CF2DEF"/>
    <w:rsid w:val="00CF336A"/>
    <w:rsid w:val="00CF3E32"/>
    <w:rsid w:val="00CF42A9"/>
    <w:rsid w:val="00CF432C"/>
    <w:rsid w:val="00CF5716"/>
    <w:rsid w:val="00CF5FA2"/>
    <w:rsid w:val="00CF63DD"/>
    <w:rsid w:val="00CF7DCF"/>
    <w:rsid w:val="00D00FBB"/>
    <w:rsid w:val="00D01083"/>
    <w:rsid w:val="00D01368"/>
    <w:rsid w:val="00D0174E"/>
    <w:rsid w:val="00D01BDA"/>
    <w:rsid w:val="00D01FDD"/>
    <w:rsid w:val="00D021F6"/>
    <w:rsid w:val="00D02495"/>
    <w:rsid w:val="00D02B29"/>
    <w:rsid w:val="00D02D07"/>
    <w:rsid w:val="00D03AD9"/>
    <w:rsid w:val="00D047F4"/>
    <w:rsid w:val="00D04D90"/>
    <w:rsid w:val="00D0511A"/>
    <w:rsid w:val="00D05131"/>
    <w:rsid w:val="00D054CD"/>
    <w:rsid w:val="00D055A8"/>
    <w:rsid w:val="00D055C2"/>
    <w:rsid w:val="00D05B75"/>
    <w:rsid w:val="00D0607A"/>
    <w:rsid w:val="00D064EE"/>
    <w:rsid w:val="00D06815"/>
    <w:rsid w:val="00D06DF9"/>
    <w:rsid w:val="00D06F61"/>
    <w:rsid w:val="00D07CA3"/>
    <w:rsid w:val="00D07EAD"/>
    <w:rsid w:val="00D10D15"/>
    <w:rsid w:val="00D10F75"/>
    <w:rsid w:val="00D11713"/>
    <w:rsid w:val="00D12A38"/>
    <w:rsid w:val="00D13A61"/>
    <w:rsid w:val="00D1400E"/>
    <w:rsid w:val="00D1454D"/>
    <w:rsid w:val="00D14AA6"/>
    <w:rsid w:val="00D14D2A"/>
    <w:rsid w:val="00D15126"/>
    <w:rsid w:val="00D152B2"/>
    <w:rsid w:val="00D15845"/>
    <w:rsid w:val="00D15ADC"/>
    <w:rsid w:val="00D173CD"/>
    <w:rsid w:val="00D20338"/>
    <w:rsid w:val="00D20BEA"/>
    <w:rsid w:val="00D20BFA"/>
    <w:rsid w:val="00D20C30"/>
    <w:rsid w:val="00D20EB4"/>
    <w:rsid w:val="00D216EE"/>
    <w:rsid w:val="00D219FE"/>
    <w:rsid w:val="00D21D4F"/>
    <w:rsid w:val="00D22888"/>
    <w:rsid w:val="00D22AE2"/>
    <w:rsid w:val="00D22DF3"/>
    <w:rsid w:val="00D234FA"/>
    <w:rsid w:val="00D23E68"/>
    <w:rsid w:val="00D23FAB"/>
    <w:rsid w:val="00D242AC"/>
    <w:rsid w:val="00D24545"/>
    <w:rsid w:val="00D24CCD"/>
    <w:rsid w:val="00D24E55"/>
    <w:rsid w:val="00D24FD2"/>
    <w:rsid w:val="00D25321"/>
    <w:rsid w:val="00D255BD"/>
    <w:rsid w:val="00D25CF2"/>
    <w:rsid w:val="00D26633"/>
    <w:rsid w:val="00D26972"/>
    <w:rsid w:val="00D2739C"/>
    <w:rsid w:val="00D27A78"/>
    <w:rsid w:val="00D27C57"/>
    <w:rsid w:val="00D30281"/>
    <w:rsid w:val="00D30359"/>
    <w:rsid w:val="00D304E5"/>
    <w:rsid w:val="00D30551"/>
    <w:rsid w:val="00D309B1"/>
    <w:rsid w:val="00D31722"/>
    <w:rsid w:val="00D31ADD"/>
    <w:rsid w:val="00D31F89"/>
    <w:rsid w:val="00D321AD"/>
    <w:rsid w:val="00D3225F"/>
    <w:rsid w:val="00D32945"/>
    <w:rsid w:val="00D338EE"/>
    <w:rsid w:val="00D33D9A"/>
    <w:rsid w:val="00D33DF9"/>
    <w:rsid w:val="00D34173"/>
    <w:rsid w:val="00D349FC"/>
    <w:rsid w:val="00D35131"/>
    <w:rsid w:val="00D352B2"/>
    <w:rsid w:val="00D35A2C"/>
    <w:rsid w:val="00D3679A"/>
    <w:rsid w:val="00D36B5C"/>
    <w:rsid w:val="00D4024E"/>
    <w:rsid w:val="00D4066E"/>
    <w:rsid w:val="00D4096F"/>
    <w:rsid w:val="00D4098D"/>
    <w:rsid w:val="00D40D4B"/>
    <w:rsid w:val="00D40ED2"/>
    <w:rsid w:val="00D41160"/>
    <w:rsid w:val="00D4187D"/>
    <w:rsid w:val="00D4199E"/>
    <w:rsid w:val="00D41BDF"/>
    <w:rsid w:val="00D41C71"/>
    <w:rsid w:val="00D41E81"/>
    <w:rsid w:val="00D421F8"/>
    <w:rsid w:val="00D42298"/>
    <w:rsid w:val="00D430A9"/>
    <w:rsid w:val="00D4372F"/>
    <w:rsid w:val="00D43F9E"/>
    <w:rsid w:val="00D44CA6"/>
    <w:rsid w:val="00D44EC6"/>
    <w:rsid w:val="00D45D47"/>
    <w:rsid w:val="00D46085"/>
    <w:rsid w:val="00D4608D"/>
    <w:rsid w:val="00D46CEB"/>
    <w:rsid w:val="00D47593"/>
    <w:rsid w:val="00D51418"/>
    <w:rsid w:val="00D51BC6"/>
    <w:rsid w:val="00D51E75"/>
    <w:rsid w:val="00D51F21"/>
    <w:rsid w:val="00D5324A"/>
    <w:rsid w:val="00D53634"/>
    <w:rsid w:val="00D53726"/>
    <w:rsid w:val="00D53733"/>
    <w:rsid w:val="00D53C27"/>
    <w:rsid w:val="00D54161"/>
    <w:rsid w:val="00D5431F"/>
    <w:rsid w:val="00D5486C"/>
    <w:rsid w:val="00D5513C"/>
    <w:rsid w:val="00D55EE5"/>
    <w:rsid w:val="00D567F2"/>
    <w:rsid w:val="00D56C2F"/>
    <w:rsid w:val="00D57258"/>
    <w:rsid w:val="00D57563"/>
    <w:rsid w:val="00D600DF"/>
    <w:rsid w:val="00D6021B"/>
    <w:rsid w:val="00D6027D"/>
    <w:rsid w:val="00D6068E"/>
    <w:rsid w:val="00D61226"/>
    <w:rsid w:val="00D6188A"/>
    <w:rsid w:val="00D61B62"/>
    <w:rsid w:val="00D61C47"/>
    <w:rsid w:val="00D61C8C"/>
    <w:rsid w:val="00D623DA"/>
    <w:rsid w:val="00D626D2"/>
    <w:rsid w:val="00D6274B"/>
    <w:rsid w:val="00D62B66"/>
    <w:rsid w:val="00D638E0"/>
    <w:rsid w:val="00D639FE"/>
    <w:rsid w:val="00D63C24"/>
    <w:rsid w:val="00D63F69"/>
    <w:rsid w:val="00D64258"/>
    <w:rsid w:val="00D66116"/>
    <w:rsid w:val="00D664C9"/>
    <w:rsid w:val="00D66751"/>
    <w:rsid w:val="00D66DA4"/>
    <w:rsid w:val="00D6715B"/>
    <w:rsid w:val="00D67179"/>
    <w:rsid w:val="00D67972"/>
    <w:rsid w:val="00D67E2D"/>
    <w:rsid w:val="00D70335"/>
    <w:rsid w:val="00D70D77"/>
    <w:rsid w:val="00D7155C"/>
    <w:rsid w:val="00D71A0E"/>
    <w:rsid w:val="00D71B56"/>
    <w:rsid w:val="00D71D6B"/>
    <w:rsid w:val="00D7363C"/>
    <w:rsid w:val="00D73981"/>
    <w:rsid w:val="00D73A1B"/>
    <w:rsid w:val="00D73BDA"/>
    <w:rsid w:val="00D7432E"/>
    <w:rsid w:val="00D7495A"/>
    <w:rsid w:val="00D75BDD"/>
    <w:rsid w:val="00D75E19"/>
    <w:rsid w:val="00D76081"/>
    <w:rsid w:val="00D7626A"/>
    <w:rsid w:val="00D773FF"/>
    <w:rsid w:val="00D816C1"/>
    <w:rsid w:val="00D81F2A"/>
    <w:rsid w:val="00D8202C"/>
    <w:rsid w:val="00D82616"/>
    <w:rsid w:val="00D827CF"/>
    <w:rsid w:val="00D8285C"/>
    <w:rsid w:val="00D82F4E"/>
    <w:rsid w:val="00D83647"/>
    <w:rsid w:val="00D838E0"/>
    <w:rsid w:val="00D84390"/>
    <w:rsid w:val="00D85DC7"/>
    <w:rsid w:val="00D86310"/>
    <w:rsid w:val="00D863D7"/>
    <w:rsid w:val="00D86616"/>
    <w:rsid w:val="00D86733"/>
    <w:rsid w:val="00D87043"/>
    <w:rsid w:val="00D871E1"/>
    <w:rsid w:val="00D87439"/>
    <w:rsid w:val="00D901F5"/>
    <w:rsid w:val="00D90346"/>
    <w:rsid w:val="00D90D6F"/>
    <w:rsid w:val="00D91162"/>
    <w:rsid w:val="00D9191A"/>
    <w:rsid w:val="00D91C60"/>
    <w:rsid w:val="00D921F0"/>
    <w:rsid w:val="00D921F4"/>
    <w:rsid w:val="00D9236D"/>
    <w:rsid w:val="00D924DE"/>
    <w:rsid w:val="00D92ACA"/>
    <w:rsid w:val="00D92CC3"/>
    <w:rsid w:val="00D933B7"/>
    <w:rsid w:val="00D939A4"/>
    <w:rsid w:val="00D940CF"/>
    <w:rsid w:val="00D94AA5"/>
    <w:rsid w:val="00D951F9"/>
    <w:rsid w:val="00D95348"/>
    <w:rsid w:val="00D953BA"/>
    <w:rsid w:val="00D95CB0"/>
    <w:rsid w:val="00D95FDC"/>
    <w:rsid w:val="00D962B5"/>
    <w:rsid w:val="00D96452"/>
    <w:rsid w:val="00D965BF"/>
    <w:rsid w:val="00D973B5"/>
    <w:rsid w:val="00D97BBD"/>
    <w:rsid w:val="00DA08F3"/>
    <w:rsid w:val="00DA09AC"/>
    <w:rsid w:val="00DA1261"/>
    <w:rsid w:val="00DA1C9B"/>
    <w:rsid w:val="00DA2429"/>
    <w:rsid w:val="00DA278B"/>
    <w:rsid w:val="00DA28DB"/>
    <w:rsid w:val="00DA2F09"/>
    <w:rsid w:val="00DA3226"/>
    <w:rsid w:val="00DA3FD0"/>
    <w:rsid w:val="00DA4A17"/>
    <w:rsid w:val="00DA544B"/>
    <w:rsid w:val="00DA58D1"/>
    <w:rsid w:val="00DA5BC6"/>
    <w:rsid w:val="00DA5CAB"/>
    <w:rsid w:val="00DA5EDA"/>
    <w:rsid w:val="00DA5F1C"/>
    <w:rsid w:val="00DA61BC"/>
    <w:rsid w:val="00DA670F"/>
    <w:rsid w:val="00DA68BC"/>
    <w:rsid w:val="00DA6D7A"/>
    <w:rsid w:val="00DA718A"/>
    <w:rsid w:val="00DA71EE"/>
    <w:rsid w:val="00DA74CA"/>
    <w:rsid w:val="00DA7581"/>
    <w:rsid w:val="00DB0B41"/>
    <w:rsid w:val="00DB0B8E"/>
    <w:rsid w:val="00DB1453"/>
    <w:rsid w:val="00DB1586"/>
    <w:rsid w:val="00DB1618"/>
    <w:rsid w:val="00DB1D9B"/>
    <w:rsid w:val="00DB1FD4"/>
    <w:rsid w:val="00DB23D1"/>
    <w:rsid w:val="00DB2633"/>
    <w:rsid w:val="00DB27A7"/>
    <w:rsid w:val="00DB2865"/>
    <w:rsid w:val="00DB31AD"/>
    <w:rsid w:val="00DB3779"/>
    <w:rsid w:val="00DB3BD9"/>
    <w:rsid w:val="00DB3ECA"/>
    <w:rsid w:val="00DB5DD6"/>
    <w:rsid w:val="00DB5E41"/>
    <w:rsid w:val="00DB628D"/>
    <w:rsid w:val="00DB70D9"/>
    <w:rsid w:val="00DB75B0"/>
    <w:rsid w:val="00DB7F47"/>
    <w:rsid w:val="00DB7F82"/>
    <w:rsid w:val="00DC065D"/>
    <w:rsid w:val="00DC0BF5"/>
    <w:rsid w:val="00DC124E"/>
    <w:rsid w:val="00DC1284"/>
    <w:rsid w:val="00DC1698"/>
    <w:rsid w:val="00DC17A8"/>
    <w:rsid w:val="00DC1B3F"/>
    <w:rsid w:val="00DC307D"/>
    <w:rsid w:val="00DC3160"/>
    <w:rsid w:val="00DC3A3C"/>
    <w:rsid w:val="00DC3EC9"/>
    <w:rsid w:val="00DC3F75"/>
    <w:rsid w:val="00DC4186"/>
    <w:rsid w:val="00DC4730"/>
    <w:rsid w:val="00DC4780"/>
    <w:rsid w:val="00DC542B"/>
    <w:rsid w:val="00DC6922"/>
    <w:rsid w:val="00DD0D3C"/>
    <w:rsid w:val="00DD0F46"/>
    <w:rsid w:val="00DD1510"/>
    <w:rsid w:val="00DD16C9"/>
    <w:rsid w:val="00DD1BEB"/>
    <w:rsid w:val="00DD3090"/>
    <w:rsid w:val="00DD4042"/>
    <w:rsid w:val="00DD44D6"/>
    <w:rsid w:val="00DD56DD"/>
    <w:rsid w:val="00DD5FF2"/>
    <w:rsid w:val="00DD6518"/>
    <w:rsid w:val="00DD6AE5"/>
    <w:rsid w:val="00DD7096"/>
    <w:rsid w:val="00DD710A"/>
    <w:rsid w:val="00DD79C5"/>
    <w:rsid w:val="00DE005B"/>
    <w:rsid w:val="00DE00AA"/>
    <w:rsid w:val="00DE05D9"/>
    <w:rsid w:val="00DE09BD"/>
    <w:rsid w:val="00DE10C8"/>
    <w:rsid w:val="00DE1981"/>
    <w:rsid w:val="00DE256B"/>
    <w:rsid w:val="00DE2E7C"/>
    <w:rsid w:val="00DE3988"/>
    <w:rsid w:val="00DE3A80"/>
    <w:rsid w:val="00DE43D8"/>
    <w:rsid w:val="00DE4836"/>
    <w:rsid w:val="00DE4E94"/>
    <w:rsid w:val="00DE4FE7"/>
    <w:rsid w:val="00DE52F9"/>
    <w:rsid w:val="00DE5570"/>
    <w:rsid w:val="00DE56CB"/>
    <w:rsid w:val="00DE582B"/>
    <w:rsid w:val="00DE589E"/>
    <w:rsid w:val="00DE5908"/>
    <w:rsid w:val="00DE611C"/>
    <w:rsid w:val="00DE709B"/>
    <w:rsid w:val="00DE71EA"/>
    <w:rsid w:val="00DE7563"/>
    <w:rsid w:val="00DE7DFC"/>
    <w:rsid w:val="00DE7E2F"/>
    <w:rsid w:val="00DF09F4"/>
    <w:rsid w:val="00DF0ED1"/>
    <w:rsid w:val="00DF1778"/>
    <w:rsid w:val="00DF1F11"/>
    <w:rsid w:val="00DF2607"/>
    <w:rsid w:val="00DF2767"/>
    <w:rsid w:val="00DF2923"/>
    <w:rsid w:val="00DF2AD4"/>
    <w:rsid w:val="00DF3240"/>
    <w:rsid w:val="00DF3373"/>
    <w:rsid w:val="00DF395A"/>
    <w:rsid w:val="00DF4C26"/>
    <w:rsid w:val="00DF4CDC"/>
    <w:rsid w:val="00DF4D6C"/>
    <w:rsid w:val="00DF4E62"/>
    <w:rsid w:val="00DF4E77"/>
    <w:rsid w:val="00DF545A"/>
    <w:rsid w:val="00DF5AA1"/>
    <w:rsid w:val="00DF5B96"/>
    <w:rsid w:val="00DF6ED2"/>
    <w:rsid w:val="00E00B3E"/>
    <w:rsid w:val="00E017A0"/>
    <w:rsid w:val="00E02D92"/>
    <w:rsid w:val="00E03331"/>
    <w:rsid w:val="00E03761"/>
    <w:rsid w:val="00E04114"/>
    <w:rsid w:val="00E041CC"/>
    <w:rsid w:val="00E046C3"/>
    <w:rsid w:val="00E05248"/>
    <w:rsid w:val="00E0534C"/>
    <w:rsid w:val="00E06529"/>
    <w:rsid w:val="00E06689"/>
    <w:rsid w:val="00E06C8C"/>
    <w:rsid w:val="00E06C99"/>
    <w:rsid w:val="00E1127F"/>
    <w:rsid w:val="00E1204D"/>
    <w:rsid w:val="00E12AA5"/>
    <w:rsid w:val="00E12DE0"/>
    <w:rsid w:val="00E13227"/>
    <w:rsid w:val="00E137CC"/>
    <w:rsid w:val="00E14134"/>
    <w:rsid w:val="00E1420E"/>
    <w:rsid w:val="00E1442A"/>
    <w:rsid w:val="00E14666"/>
    <w:rsid w:val="00E1467B"/>
    <w:rsid w:val="00E14930"/>
    <w:rsid w:val="00E14BB4"/>
    <w:rsid w:val="00E14CAC"/>
    <w:rsid w:val="00E14FFB"/>
    <w:rsid w:val="00E15716"/>
    <w:rsid w:val="00E171E4"/>
    <w:rsid w:val="00E1723F"/>
    <w:rsid w:val="00E179E5"/>
    <w:rsid w:val="00E200D8"/>
    <w:rsid w:val="00E221E8"/>
    <w:rsid w:val="00E22644"/>
    <w:rsid w:val="00E22A4E"/>
    <w:rsid w:val="00E23306"/>
    <w:rsid w:val="00E236DE"/>
    <w:rsid w:val="00E2421E"/>
    <w:rsid w:val="00E24DE8"/>
    <w:rsid w:val="00E25411"/>
    <w:rsid w:val="00E255F9"/>
    <w:rsid w:val="00E25C17"/>
    <w:rsid w:val="00E26176"/>
    <w:rsid w:val="00E2644B"/>
    <w:rsid w:val="00E27B12"/>
    <w:rsid w:val="00E27D08"/>
    <w:rsid w:val="00E27DA8"/>
    <w:rsid w:val="00E30772"/>
    <w:rsid w:val="00E3151D"/>
    <w:rsid w:val="00E315D4"/>
    <w:rsid w:val="00E31A24"/>
    <w:rsid w:val="00E31BCD"/>
    <w:rsid w:val="00E3201F"/>
    <w:rsid w:val="00E3204D"/>
    <w:rsid w:val="00E32636"/>
    <w:rsid w:val="00E33040"/>
    <w:rsid w:val="00E334FD"/>
    <w:rsid w:val="00E3374C"/>
    <w:rsid w:val="00E33CAF"/>
    <w:rsid w:val="00E35468"/>
    <w:rsid w:val="00E35712"/>
    <w:rsid w:val="00E35CB9"/>
    <w:rsid w:val="00E36355"/>
    <w:rsid w:val="00E36CE3"/>
    <w:rsid w:val="00E36D25"/>
    <w:rsid w:val="00E37036"/>
    <w:rsid w:val="00E37ADD"/>
    <w:rsid w:val="00E37F17"/>
    <w:rsid w:val="00E40949"/>
    <w:rsid w:val="00E40CB4"/>
    <w:rsid w:val="00E411ED"/>
    <w:rsid w:val="00E41E02"/>
    <w:rsid w:val="00E41FF6"/>
    <w:rsid w:val="00E420CF"/>
    <w:rsid w:val="00E42C87"/>
    <w:rsid w:val="00E42EF4"/>
    <w:rsid w:val="00E432E0"/>
    <w:rsid w:val="00E43616"/>
    <w:rsid w:val="00E43661"/>
    <w:rsid w:val="00E43D0E"/>
    <w:rsid w:val="00E44057"/>
    <w:rsid w:val="00E44279"/>
    <w:rsid w:val="00E4455B"/>
    <w:rsid w:val="00E44CF1"/>
    <w:rsid w:val="00E44D22"/>
    <w:rsid w:val="00E44E55"/>
    <w:rsid w:val="00E45872"/>
    <w:rsid w:val="00E460DD"/>
    <w:rsid w:val="00E46642"/>
    <w:rsid w:val="00E466D6"/>
    <w:rsid w:val="00E46947"/>
    <w:rsid w:val="00E469E0"/>
    <w:rsid w:val="00E47576"/>
    <w:rsid w:val="00E47596"/>
    <w:rsid w:val="00E50096"/>
    <w:rsid w:val="00E51157"/>
    <w:rsid w:val="00E518AD"/>
    <w:rsid w:val="00E51ACC"/>
    <w:rsid w:val="00E51C35"/>
    <w:rsid w:val="00E51E2C"/>
    <w:rsid w:val="00E52842"/>
    <w:rsid w:val="00E52A98"/>
    <w:rsid w:val="00E52E68"/>
    <w:rsid w:val="00E53D2D"/>
    <w:rsid w:val="00E53F9B"/>
    <w:rsid w:val="00E54A4F"/>
    <w:rsid w:val="00E559E7"/>
    <w:rsid w:val="00E56251"/>
    <w:rsid w:val="00E56287"/>
    <w:rsid w:val="00E562D8"/>
    <w:rsid w:val="00E56584"/>
    <w:rsid w:val="00E56AB4"/>
    <w:rsid w:val="00E578DE"/>
    <w:rsid w:val="00E57F76"/>
    <w:rsid w:val="00E608C9"/>
    <w:rsid w:val="00E6119C"/>
    <w:rsid w:val="00E61585"/>
    <w:rsid w:val="00E6163B"/>
    <w:rsid w:val="00E61FFE"/>
    <w:rsid w:val="00E629FD"/>
    <w:rsid w:val="00E640BF"/>
    <w:rsid w:val="00E642E3"/>
    <w:rsid w:val="00E64464"/>
    <w:rsid w:val="00E65555"/>
    <w:rsid w:val="00E65F07"/>
    <w:rsid w:val="00E66286"/>
    <w:rsid w:val="00E66B1E"/>
    <w:rsid w:val="00E71455"/>
    <w:rsid w:val="00E71508"/>
    <w:rsid w:val="00E7226C"/>
    <w:rsid w:val="00E728CD"/>
    <w:rsid w:val="00E72E19"/>
    <w:rsid w:val="00E7349C"/>
    <w:rsid w:val="00E734C5"/>
    <w:rsid w:val="00E738B0"/>
    <w:rsid w:val="00E73C14"/>
    <w:rsid w:val="00E73E0D"/>
    <w:rsid w:val="00E73E53"/>
    <w:rsid w:val="00E746DB"/>
    <w:rsid w:val="00E748C5"/>
    <w:rsid w:val="00E751E9"/>
    <w:rsid w:val="00E767B0"/>
    <w:rsid w:val="00E7722C"/>
    <w:rsid w:val="00E8012B"/>
    <w:rsid w:val="00E80FE9"/>
    <w:rsid w:val="00E80FFB"/>
    <w:rsid w:val="00E81169"/>
    <w:rsid w:val="00E8151A"/>
    <w:rsid w:val="00E81A67"/>
    <w:rsid w:val="00E81F67"/>
    <w:rsid w:val="00E8224D"/>
    <w:rsid w:val="00E8269E"/>
    <w:rsid w:val="00E84F68"/>
    <w:rsid w:val="00E872C9"/>
    <w:rsid w:val="00E87643"/>
    <w:rsid w:val="00E90626"/>
    <w:rsid w:val="00E907B6"/>
    <w:rsid w:val="00E90B21"/>
    <w:rsid w:val="00E90D21"/>
    <w:rsid w:val="00E90FE7"/>
    <w:rsid w:val="00E9109A"/>
    <w:rsid w:val="00E91966"/>
    <w:rsid w:val="00E91F74"/>
    <w:rsid w:val="00E92209"/>
    <w:rsid w:val="00E928A4"/>
    <w:rsid w:val="00E93E77"/>
    <w:rsid w:val="00E94E0E"/>
    <w:rsid w:val="00E95C04"/>
    <w:rsid w:val="00E95C85"/>
    <w:rsid w:val="00E95E82"/>
    <w:rsid w:val="00E960D8"/>
    <w:rsid w:val="00E96323"/>
    <w:rsid w:val="00E9666A"/>
    <w:rsid w:val="00E966C3"/>
    <w:rsid w:val="00E96DDC"/>
    <w:rsid w:val="00E9701E"/>
    <w:rsid w:val="00E9748F"/>
    <w:rsid w:val="00EA1B76"/>
    <w:rsid w:val="00EA1C14"/>
    <w:rsid w:val="00EA1DC6"/>
    <w:rsid w:val="00EA1DEB"/>
    <w:rsid w:val="00EA1E51"/>
    <w:rsid w:val="00EA2134"/>
    <w:rsid w:val="00EA22B1"/>
    <w:rsid w:val="00EA26E1"/>
    <w:rsid w:val="00EA3391"/>
    <w:rsid w:val="00EA33D5"/>
    <w:rsid w:val="00EA3770"/>
    <w:rsid w:val="00EA39E5"/>
    <w:rsid w:val="00EA3B9D"/>
    <w:rsid w:val="00EA3BEF"/>
    <w:rsid w:val="00EA3F6E"/>
    <w:rsid w:val="00EA409A"/>
    <w:rsid w:val="00EA4219"/>
    <w:rsid w:val="00EA43B9"/>
    <w:rsid w:val="00EA46A5"/>
    <w:rsid w:val="00EA4A01"/>
    <w:rsid w:val="00EA4D00"/>
    <w:rsid w:val="00EA5082"/>
    <w:rsid w:val="00EA50F2"/>
    <w:rsid w:val="00EA5C86"/>
    <w:rsid w:val="00EA6229"/>
    <w:rsid w:val="00EA6B39"/>
    <w:rsid w:val="00EA6CDB"/>
    <w:rsid w:val="00EA7460"/>
    <w:rsid w:val="00EA781A"/>
    <w:rsid w:val="00EB0016"/>
    <w:rsid w:val="00EB03EF"/>
    <w:rsid w:val="00EB071E"/>
    <w:rsid w:val="00EB09A2"/>
    <w:rsid w:val="00EB0FC7"/>
    <w:rsid w:val="00EB1AD1"/>
    <w:rsid w:val="00EB1BEA"/>
    <w:rsid w:val="00EB1D7C"/>
    <w:rsid w:val="00EB1DA9"/>
    <w:rsid w:val="00EB214B"/>
    <w:rsid w:val="00EB30CF"/>
    <w:rsid w:val="00EB312D"/>
    <w:rsid w:val="00EB32ED"/>
    <w:rsid w:val="00EB371B"/>
    <w:rsid w:val="00EB38D7"/>
    <w:rsid w:val="00EB3982"/>
    <w:rsid w:val="00EB502E"/>
    <w:rsid w:val="00EB58CE"/>
    <w:rsid w:val="00EB6673"/>
    <w:rsid w:val="00EB6A37"/>
    <w:rsid w:val="00EB6C02"/>
    <w:rsid w:val="00EB6DB2"/>
    <w:rsid w:val="00EB6EC9"/>
    <w:rsid w:val="00EB7692"/>
    <w:rsid w:val="00EB7A4A"/>
    <w:rsid w:val="00EB7DDE"/>
    <w:rsid w:val="00EC1902"/>
    <w:rsid w:val="00EC194B"/>
    <w:rsid w:val="00EC210B"/>
    <w:rsid w:val="00EC253D"/>
    <w:rsid w:val="00EC3D51"/>
    <w:rsid w:val="00EC4D0C"/>
    <w:rsid w:val="00EC53B2"/>
    <w:rsid w:val="00EC638E"/>
    <w:rsid w:val="00EC6544"/>
    <w:rsid w:val="00EC663B"/>
    <w:rsid w:val="00EC66C4"/>
    <w:rsid w:val="00EC6BC3"/>
    <w:rsid w:val="00EC7194"/>
    <w:rsid w:val="00EC7239"/>
    <w:rsid w:val="00EC7D26"/>
    <w:rsid w:val="00ED0222"/>
    <w:rsid w:val="00ED0376"/>
    <w:rsid w:val="00ED05C3"/>
    <w:rsid w:val="00ED115B"/>
    <w:rsid w:val="00ED240E"/>
    <w:rsid w:val="00ED28DB"/>
    <w:rsid w:val="00ED2A46"/>
    <w:rsid w:val="00ED339C"/>
    <w:rsid w:val="00ED34A2"/>
    <w:rsid w:val="00ED3F0F"/>
    <w:rsid w:val="00ED41E0"/>
    <w:rsid w:val="00ED45E5"/>
    <w:rsid w:val="00ED4644"/>
    <w:rsid w:val="00ED482B"/>
    <w:rsid w:val="00ED4FA2"/>
    <w:rsid w:val="00ED50EB"/>
    <w:rsid w:val="00ED57BB"/>
    <w:rsid w:val="00ED58D8"/>
    <w:rsid w:val="00ED59BF"/>
    <w:rsid w:val="00ED62EB"/>
    <w:rsid w:val="00ED6440"/>
    <w:rsid w:val="00ED6ABE"/>
    <w:rsid w:val="00ED6D81"/>
    <w:rsid w:val="00ED7F79"/>
    <w:rsid w:val="00EE1630"/>
    <w:rsid w:val="00EE1A19"/>
    <w:rsid w:val="00EE1AB4"/>
    <w:rsid w:val="00EE1F20"/>
    <w:rsid w:val="00EE23B4"/>
    <w:rsid w:val="00EE28D2"/>
    <w:rsid w:val="00EE3231"/>
    <w:rsid w:val="00EE353E"/>
    <w:rsid w:val="00EE3A38"/>
    <w:rsid w:val="00EE3C2F"/>
    <w:rsid w:val="00EE4583"/>
    <w:rsid w:val="00EE497B"/>
    <w:rsid w:val="00EE560B"/>
    <w:rsid w:val="00EE588B"/>
    <w:rsid w:val="00EE58C2"/>
    <w:rsid w:val="00EE5C5E"/>
    <w:rsid w:val="00EE7039"/>
    <w:rsid w:val="00EE7307"/>
    <w:rsid w:val="00EE776D"/>
    <w:rsid w:val="00EE7E60"/>
    <w:rsid w:val="00EF0F8A"/>
    <w:rsid w:val="00EF1640"/>
    <w:rsid w:val="00EF1A3A"/>
    <w:rsid w:val="00EF20E0"/>
    <w:rsid w:val="00EF29C7"/>
    <w:rsid w:val="00EF2A37"/>
    <w:rsid w:val="00EF503C"/>
    <w:rsid w:val="00EF63F5"/>
    <w:rsid w:val="00EF6BDC"/>
    <w:rsid w:val="00EF7CAA"/>
    <w:rsid w:val="00F00000"/>
    <w:rsid w:val="00F0017A"/>
    <w:rsid w:val="00F0055A"/>
    <w:rsid w:val="00F01221"/>
    <w:rsid w:val="00F021EC"/>
    <w:rsid w:val="00F02988"/>
    <w:rsid w:val="00F02B3F"/>
    <w:rsid w:val="00F02E96"/>
    <w:rsid w:val="00F02FCC"/>
    <w:rsid w:val="00F030AC"/>
    <w:rsid w:val="00F03F68"/>
    <w:rsid w:val="00F0429B"/>
    <w:rsid w:val="00F04431"/>
    <w:rsid w:val="00F04788"/>
    <w:rsid w:val="00F05424"/>
    <w:rsid w:val="00F05878"/>
    <w:rsid w:val="00F05DCF"/>
    <w:rsid w:val="00F06FA2"/>
    <w:rsid w:val="00F070B3"/>
    <w:rsid w:val="00F10CDD"/>
    <w:rsid w:val="00F1104C"/>
    <w:rsid w:val="00F11A8D"/>
    <w:rsid w:val="00F11BB5"/>
    <w:rsid w:val="00F11CB8"/>
    <w:rsid w:val="00F12432"/>
    <w:rsid w:val="00F13B17"/>
    <w:rsid w:val="00F1454C"/>
    <w:rsid w:val="00F14741"/>
    <w:rsid w:val="00F14ECA"/>
    <w:rsid w:val="00F1500B"/>
    <w:rsid w:val="00F16FE5"/>
    <w:rsid w:val="00F17397"/>
    <w:rsid w:val="00F1747E"/>
    <w:rsid w:val="00F20CCD"/>
    <w:rsid w:val="00F210EF"/>
    <w:rsid w:val="00F213B8"/>
    <w:rsid w:val="00F219BA"/>
    <w:rsid w:val="00F22261"/>
    <w:rsid w:val="00F2289E"/>
    <w:rsid w:val="00F22D85"/>
    <w:rsid w:val="00F23053"/>
    <w:rsid w:val="00F23247"/>
    <w:rsid w:val="00F232D2"/>
    <w:rsid w:val="00F23432"/>
    <w:rsid w:val="00F2400D"/>
    <w:rsid w:val="00F24A61"/>
    <w:rsid w:val="00F24F74"/>
    <w:rsid w:val="00F251D9"/>
    <w:rsid w:val="00F254CF"/>
    <w:rsid w:val="00F25755"/>
    <w:rsid w:val="00F26BC7"/>
    <w:rsid w:val="00F26E4E"/>
    <w:rsid w:val="00F274D1"/>
    <w:rsid w:val="00F278DD"/>
    <w:rsid w:val="00F302F1"/>
    <w:rsid w:val="00F3050B"/>
    <w:rsid w:val="00F30820"/>
    <w:rsid w:val="00F31406"/>
    <w:rsid w:val="00F3164F"/>
    <w:rsid w:val="00F3173E"/>
    <w:rsid w:val="00F317C6"/>
    <w:rsid w:val="00F31DC4"/>
    <w:rsid w:val="00F320A7"/>
    <w:rsid w:val="00F320E7"/>
    <w:rsid w:val="00F32282"/>
    <w:rsid w:val="00F322FE"/>
    <w:rsid w:val="00F32462"/>
    <w:rsid w:val="00F3285F"/>
    <w:rsid w:val="00F328BD"/>
    <w:rsid w:val="00F32902"/>
    <w:rsid w:val="00F32B2F"/>
    <w:rsid w:val="00F330A1"/>
    <w:rsid w:val="00F33B84"/>
    <w:rsid w:val="00F33F25"/>
    <w:rsid w:val="00F3407E"/>
    <w:rsid w:val="00F3429C"/>
    <w:rsid w:val="00F343EA"/>
    <w:rsid w:val="00F34ED3"/>
    <w:rsid w:val="00F35836"/>
    <w:rsid w:val="00F35E82"/>
    <w:rsid w:val="00F3692A"/>
    <w:rsid w:val="00F37448"/>
    <w:rsid w:val="00F37901"/>
    <w:rsid w:val="00F37B17"/>
    <w:rsid w:val="00F37C16"/>
    <w:rsid w:val="00F37C85"/>
    <w:rsid w:val="00F4015B"/>
    <w:rsid w:val="00F40994"/>
    <w:rsid w:val="00F409C4"/>
    <w:rsid w:val="00F41A91"/>
    <w:rsid w:val="00F41ADC"/>
    <w:rsid w:val="00F41B7B"/>
    <w:rsid w:val="00F41FBE"/>
    <w:rsid w:val="00F420E6"/>
    <w:rsid w:val="00F42F93"/>
    <w:rsid w:val="00F4379D"/>
    <w:rsid w:val="00F43C0A"/>
    <w:rsid w:val="00F43CE8"/>
    <w:rsid w:val="00F43D5B"/>
    <w:rsid w:val="00F44646"/>
    <w:rsid w:val="00F44C68"/>
    <w:rsid w:val="00F44E9F"/>
    <w:rsid w:val="00F451E6"/>
    <w:rsid w:val="00F455DE"/>
    <w:rsid w:val="00F45A86"/>
    <w:rsid w:val="00F45FE5"/>
    <w:rsid w:val="00F46827"/>
    <w:rsid w:val="00F46BF2"/>
    <w:rsid w:val="00F46C99"/>
    <w:rsid w:val="00F475C5"/>
    <w:rsid w:val="00F47667"/>
    <w:rsid w:val="00F47B3D"/>
    <w:rsid w:val="00F50767"/>
    <w:rsid w:val="00F50866"/>
    <w:rsid w:val="00F50E02"/>
    <w:rsid w:val="00F510EF"/>
    <w:rsid w:val="00F51DA3"/>
    <w:rsid w:val="00F52420"/>
    <w:rsid w:val="00F52630"/>
    <w:rsid w:val="00F5276A"/>
    <w:rsid w:val="00F52982"/>
    <w:rsid w:val="00F53B0D"/>
    <w:rsid w:val="00F54185"/>
    <w:rsid w:val="00F54337"/>
    <w:rsid w:val="00F54423"/>
    <w:rsid w:val="00F54E64"/>
    <w:rsid w:val="00F556F7"/>
    <w:rsid w:val="00F5596E"/>
    <w:rsid w:val="00F559F0"/>
    <w:rsid w:val="00F56670"/>
    <w:rsid w:val="00F56922"/>
    <w:rsid w:val="00F56A76"/>
    <w:rsid w:val="00F56B79"/>
    <w:rsid w:val="00F601A0"/>
    <w:rsid w:val="00F61283"/>
    <w:rsid w:val="00F61A51"/>
    <w:rsid w:val="00F61DF7"/>
    <w:rsid w:val="00F62F75"/>
    <w:rsid w:val="00F63A86"/>
    <w:rsid w:val="00F63E00"/>
    <w:rsid w:val="00F64427"/>
    <w:rsid w:val="00F6450B"/>
    <w:rsid w:val="00F64781"/>
    <w:rsid w:val="00F653D5"/>
    <w:rsid w:val="00F6771D"/>
    <w:rsid w:val="00F67E7F"/>
    <w:rsid w:val="00F704E1"/>
    <w:rsid w:val="00F705DC"/>
    <w:rsid w:val="00F71833"/>
    <w:rsid w:val="00F71A99"/>
    <w:rsid w:val="00F71BB2"/>
    <w:rsid w:val="00F71CCD"/>
    <w:rsid w:val="00F72831"/>
    <w:rsid w:val="00F72941"/>
    <w:rsid w:val="00F73D1A"/>
    <w:rsid w:val="00F7532B"/>
    <w:rsid w:val="00F75640"/>
    <w:rsid w:val="00F75C7B"/>
    <w:rsid w:val="00F75E76"/>
    <w:rsid w:val="00F75FC9"/>
    <w:rsid w:val="00F764C2"/>
    <w:rsid w:val="00F766AC"/>
    <w:rsid w:val="00F76C85"/>
    <w:rsid w:val="00F76D45"/>
    <w:rsid w:val="00F808C3"/>
    <w:rsid w:val="00F80C1D"/>
    <w:rsid w:val="00F8212D"/>
    <w:rsid w:val="00F83984"/>
    <w:rsid w:val="00F83BDF"/>
    <w:rsid w:val="00F83F6A"/>
    <w:rsid w:val="00F8417F"/>
    <w:rsid w:val="00F84807"/>
    <w:rsid w:val="00F84B7D"/>
    <w:rsid w:val="00F85FDC"/>
    <w:rsid w:val="00F8674D"/>
    <w:rsid w:val="00F87085"/>
    <w:rsid w:val="00F87CE0"/>
    <w:rsid w:val="00F90FBE"/>
    <w:rsid w:val="00F911D7"/>
    <w:rsid w:val="00F91E71"/>
    <w:rsid w:val="00F92187"/>
    <w:rsid w:val="00F928F6"/>
    <w:rsid w:val="00F93D62"/>
    <w:rsid w:val="00F94258"/>
    <w:rsid w:val="00F949CE"/>
    <w:rsid w:val="00F94AE2"/>
    <w:rsid w:val="00F950B0"/>
    <w:rsid w:val="00F958C4"/>
    <w:rsid w:val="00F95A5D"/>
    <w:rsid w:val="00F95CD8"/>
    <w:rsid w:val="00F95D20"/>
    <w:rsid w:val="00F95F0D"/>
    <w:rsid w:val="00F97292"/>
    <w:rsid w:val="00F972A1"/>
    <w:rsid w:val="00F97438"/>
    <w:rsid w:val="00F9754E"/>
    <w:rsid w:val="00F97B54"/>
    <w:rsid w:val="00F97EFC"/>
    <w:rsid w:val="00FA008C"/>
    <w:rsid w:val="00FA00AD"/>
    <w:rsid w:val="00FA01ED"/>
    <w:rsid w:val="00FA02DF"/>
    <w:rsid w:val="00FA0530"/>
    <w:rsid w:val="00FA0CCA"/>
    <w:rsid w:val="00FA0F7B"/>
    <w:rsid w:val="00FA16C0"/>
    <w:rsid w:val="00FA1A0B"/>
    <w:rsid w:val="00FA1A54"/>
    <w:rsid w:val="00FA1CB4"/>
    <w:rsid w:val="00FA1DA0"/>
    <w:rsid w:val="00FA3081"/>
    <w:rsid w:val="00FA3552"/>
    <w:rsid w:val="00FA3767"/>
    <w:rsid w:val="00FA3B71"/>
    <w:rsid w:val="00FA579E"/>
    <w:rsid w:val="00FA6C02"/>
    <w:rsid w:val="00FA7A99"/>
    <w:rsid w:val="00FA7E08"/>
    <w:rsid w:val="00FB17D5"/>
    <w:rsid w:val="00FB19FF"/>
    <w:rsid w:val="00FB270C"/>
    <w:rsid w:val="00FB29CE"/>
    <w:rsid w:val="00FB3F7C"/>
    <w:rsid w:val="00FB4617"/>
    <w:rsid w:val="00FB511E"/>
    <w:rsid w:val="00FB51AD"/>
    <w:rsid w:val="00FB557F"/>
    <w:rsid w:val="00FB58B9"/>
    <w:rsid w:val="00FB5CFC"/>
    <w:rsid w:val="00FB5D97"/>
    <w:rsid w:val="00FB69B8"/>
    <w:rsid w:val="00FB7E42"/>
    <w:rsid w:val="00FB7F36"/>
    <w:rsid w:val="00FC0154"/>
    <w:rsid w:val="00FC08BA"/>
    <w:rsid w:val="00FC2431"/>
    <w:rsid w:val="00FC278F"/>
    <w:rsid w:val="00FC2801"/>
    <w:rsid w:val="00FC2DEA"/>
    <w:rsid w:val="00FC366B"/>
    <w:rsid w:val="00FC4081"/>
    <w:rsid w:val="00FC415B"/>
    <w:rsid w:val="00FC4F10"/>
    <w:rsid w:val="00FC5568"/>
    <w:rsid w:val="00FC5E56"/>
    <w:rsid w:val="00FD09FD"/>
    <w:rsid w:val="00FD0C0C"/>
    <w:rsid w:val="00FD0F4C"/>
    <w:rsid w:val="00FD1428"/>
    <w:rsid w:val="00FD14FF"/>
    <w:rsid w:val="00FD16A2"/>
    <w:rsid w:val="00FD19A1"/>
    <w:rsid w:val="00FD1BD3"/>
    <w:rsid w:val="00FD1CD4"/>
    <w:rsid w:val="00FD2426"/>
    <w:rsid w:val="00FD2707"/>
    <w:rsid w:val="00FD3359"/>
    <w:rsid w:val="00FD3F79"/>
    <w:rsid w:val="00FD4FC9"/>
    <w:rsid w:val="00FD4FE8"/>
    <w:rsid w:val="00FD5994"/>
    <w:rsid w:val="00FD5AD1"/>
    <w:rsid w:val="00FD5E49"/>
    <w:rsid w:val="00FD605F"/>
    <w:rsid w:val="00FD60B2"/>
    <w:rsid w:val="00FD62E3"/>
    <w:rsid w:val="00FD6AC7"/>
    <w:rsid w:val="00FD6B27"/>
    <w:rsid w:val="00FD6B51"/>
    <w:rsid w:val="00FD6DE4"/>
    <w:rsid w:val="00FD6F44"/>
    <w:rsid w:val="00FD75CF"/>
    <w:rsid w:val="00FD7A46"/>
    <w:rsid w:val="00FE1346"/>
    <w:rsid w:val="00FE1CAA"/>
    <w:rsid w:val="00FE2203"/>
    <w:rsid w:val="00FE2500"/>
    <w:rsid w:val="00FE2D4E"/>
    <w:rsid w:val="00FE330F"/>
    <w:rsid w:val="00FE3BB4"/>
    <w:rsid w:val="00FE4077"/>
    <w:rsid w:val="00FE40F0"/>
    <w:rsid w:val="00FE4717"/>
    <w:rsid w:val="00FE4B45"/>
    <w:rsid w:val="00FE529B"/>
    <w:rsid w:val="00FE53D0"/>
    <w:rsid w:val="00FE548B"/>
    <w:rsid w:val="00FE5570"/>
    <w:rsid w:val="00FE57FB"/>
    <w:rsid w:val="00FE5E04"/>
    <w:rsid w:val="00FE67B2"/>
    <w:rsid w:val="00FE6B8A"/>
    <w:rsid w:val="00FE72ED"/>
    <w:rsid w:val="00FF00E4"/>
    <w:rsid w:val="00FF0DD6"/>
    <w:rsid w:val="00FF167E"/>
    <w:rsid w:val="00FF1871"/>
    <w:rsid w:val="00FF1CB6"/>
    <w:rsid w:val="00FF2115"/>
    <w:rsid w:val="00FF328B"/>
    <w:rsid w:val="00FF3367"/>
    <w:rsid w:val="00FF3F49"/>
    <w:rsid w:val="00FF4161"/>
    <w:rsid w:val="00FF464E"/>
    <w:rsid w:val="00FF46BE"/>
    <w:rsid w:val="00FF47EC"/>
    <w:rsid w:val="00FF4A5A"/>
    <w:rsid w:val="00FF4AC4"/>
    <w:rsid w:val="00FF5743"/>
    <w:rsid w:val="00FF57F6"/>
    <w:rsid w:val="00FF5A9E"/>
    <w:rsid w:val="00FF5D9B"/>
    <w:rsid w:val="00FF6216"/>
    <w:rsid w:val="00FF6835"/>
    <w:rsid w:val="00FF6A50"/>
    <w:rsid w:val="00FF6E2F"/>
    <w:rsid w:val="00FF7800"/>
    <w:rsid w:val="00FF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ef2e8"/>
    </o:shapedefaults>
    <o:shapelayout v:ext="edit">
      <o:idmap v:ext="edit" data="1"/>
    </o:shapelayout>
  </w:shapeDefaults>
  <w:decimalSymbol w:val=","/>
  <w:listSeparator w:val=";"/>
  <w14:docId w14:val="6F8A24C8"/>
  <w15:docId w15:val="{18BA2C57-AEF8-45C0-A8F6-41CD4B0E6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5AA9"/>
  </w:style>
  <w:style w:type="paragraph" w:styleId="Ttulo1">
    <w:name w:val="heading 1"/>
    <w:basedOn w:val="Normal"/>
    <w:next w:val="Normal"/>
    <w:link w:val="Ttulo1Car"/>
    <w:uiPriority w:val="9"/>
    <w:qFormat/>
    <w:rsid w:val="00B822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C05F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0">
    <w:name w:val="Pa0"/>
    <w:basedOn w:val="Normal"/>
    <w:next w:val="Normal"/>
    <w:uiPriority w:val="99"/>
    <w:rsid w:val="00352464"/>
    <w:pPr>
      <w:autoSpaceDE w:val="0"/>
      <w:autoSpaceDN w:val="0"/>
      <w:adjustRightInd w:val="0"/>
      <w:spacing w:after="0" w:line="241" w:lineRule="atLeast"/>
    </w:pPr>
    <w:rPr>
      <w:rFonts w:ascii="Gotham Book" w:hAnsi="Gotham Book"/>
      <w:sz w:val="24"/>
      <w:szCs w:val="24"/>
    </w:rPr>
  </w:style>
  <w:style w:type="paragraph" w:styleId="NormalWeb">
    <w:name w:val="Normal (Web)"/>
    <w:basedOn w:val="Normal"/>
    <w:uiPriority w:val="99"/>
    <w:unhideWhenUsed/>
    <w:rsid w:val="0035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35246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3118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8B4"/>
  </w:style>
  <w:style w:type="paragraph" w:styleId="Piedepgina">
    <w:name w:val="footer"/>
    <w:basedOn w:val="Normal"/>
    <w:link w:val="PiedepginaCar"/>
    <w:uiPriority w:val="99"/>
    <w:unhideWhenUsed/>
    <w:rsid w:val="003118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8B4"/>
  </w:style>
  <w:style w:type="character" w:customStyle="1" w:styleId="apple-converted-space">
    <w:name w:val="apple-converted-space"/>
    <w:basedOn w:val="Fuentedeprrafopredeter"/>
    <w:rsid w:val="00363E32"/>
  </w:style>
  <w:style w:type="character" w:customStyle="1" w:styleId="il">
    <w:name w:val="il"/>
    <w:basedOn w:val="Fuentedeprrafopredeter"/>
    <w:rsid w:val="00363E32"/>
  </w:style>
  <w:style w:type="character" w:styleId="Hipervnculo">
    <w:name w:val="Hyperlink"/>
    <w:basedOn w:val="Fuentedeprrafopredeter"/>
    <w:uiPriority w:val="99"/>
    <w:unhideWhenUsed/>
    <w:rsid w:val="00363E32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1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1221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05FA8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styleId="Textoennegrita">
    <w:name w:val="Strong"/>
    <w:basedOn w:val="Fuentedeprrafopredeter"/>
    <w:uiPriority w:val="22"/>
    <w:qFormat/>
    <w:rsid w:val="009225DF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F4C2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F4C2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F4C27"/>
    <w:rPr>
      <w:vertAlign w:val="superscript"/>
    </w:rPr>
  </w:style>
  <w:style w:type="paragraph" w:styleId="Prrafodelista">
    <w:name w:val="List Paragraph"/>
    <w:basedOn w:val="Normal"/>
    <w:uiPriority w:val="34"/>
    <w:qFormat/>
    <w:rsid w:val="001B159A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6164DD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6164DD"/>
    <w:rPr>
      <w:rFonts w:eastAsiaTheme="minorEastAsia"/>
    </w:rPr>
  </w:style>
  <w:style w:type="table" w:styleId="Tablaconcuadrcula">
    <w:name w:val="Table Grid"/>
    <w:basedOn w:val="Tablanormal"/>
    <w:uiPriority w:val="59"/>
    <w:rsid w:val="002804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informato">
    <w:name w:val="Plain Text"/>
    <w:basedOn w:val="Normal"/>
    <w:link w:val="TextosinformatoCar"/>
    <w:uiPriority w:val="99"/>
    <w:unhideWhenUsed/>
    <w:rsid w:val="001F4B6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1F4B63"/>
    <w:rPr>
      <w:rFonts w:ascii="Consolas" w:hAnsi="Consolas" w:cs="Consolas"/>
      <w:sz w:val="21"/>
      <w:szCs w:val="21"/>
    </w:rPr>
  </w:style>
  <w:style w:type="character" w:styleId="Refdecomentario">
    <w:name w:val="annotation reference"/>
    <w:basedOn w:val="Fuentedeprrafopredeter"/>
    <w:uiPriority w:val="99"/>
    <w:semiHidden/>
    <w:unhideWhenUsed/>
    <w:rsid w:val="00AC37C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C37C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C37C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C37C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C37CB"/>
    <w:rPr>
      <w:b/>
      <w:bCs/>
      <w:sz w:val="20"/>
      <w:szCs w:val="20"/>
    </w:rPr>
  </w:style>
  <w:style w:type="table" w:customStyle="1" w:styleId="Sombreadoclaro1">
    <w:name w:val="Sombreado claro1"/>
    <w:basedOn w:val="Tablanormal"/>
    <w:uiPriority w:val="60"/>
    <w:rsid w:val="0034608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2">
    <w:name w:val="Light Shading Accent 2"/>
    <w:basedOn w:val="Tablanormal"/>
    <w:uiPriority w:val="60"/>
    <w:rsid w:val="0034608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6">
    <w:name w:val="Light Shading Accent 6"/>
    <w:basedOn w:val="Tablanormal"/>
    <w:uiPriority w:val="60"/>
    <w:rsid w:val="0034608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media2-nfasis6">
    <w:name w:val="Medium List 2 Accent 6"/>
    <w:basedOn w:val="Tablanormal"/>
    <w:uiPriority w:val="66"/>
    <w:rsid w:val="003460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stamedia21">
    <w:name w:val="Lista media 21"/>
    <w:basedOn w:val="Tablanormal"/>
    <w:uiPriority w:val="66"/>
    <w:rsid w:val="003460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clara-nfasis6">
    <w:name w:val="Light Grid Accent 6"/>
    <w:basedOn w:val="Tablanormal"/>
    <w:uiPriority w:val="62"/>
    <w:rsid w:val="0034608D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Cuadrculamedia2-nfasis6">
    <w:name w:val="Medium Grid 2 Accent 6"/>
    <w:basedOn w:val="Tablanormal"/>
    <w:uiPriority w:val="68"/>
    <w:rsid w:val="003460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irdivjust">
    <w:name w:val="irdivjust"/>
    <w:basedOn w:val="Normal"/>
    <w:uiPriority w:val="99"/>
    <w:rsid w:val="00973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Listamedia1-nfasis6">
    <w:name w:val="Medium List 1 Accent 6"/>
    <w:basedOn w:val="Tablanormal"/>
    <w:uiPriority w:val="65"/>
    <w:rsid w:val="00240E0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5164DA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B822F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B822F5"/>
    <w:pPr>
      <w:spacing w:line="259" w:lineRule="auto"/>
      <w:outlineLvl w:val="9"/>
    </w:pPr>
  </w:style>
  <w:style w:type="paragraph" w:styleId="TDC2">
    <w:name w:val="toc 2"/>
    <w:basedOn w:val="Normal"/>
    <w:next w:val="Normal"/>
    <w:autoRedefine/>
    <w:uiPriority w:val="39"/>
    <w:unhideWhenUsed/>
    <w:rsid w:val="00895BB9"/>
    <w:pPr>
      <w:numPr>
        <w:numId w:val="12"/>
      </w:numPr>
      <w:tabs>
        <w:tab w:val="right" w:leader="dot" w:pos="8494"/>
      </w:tabs>
      <w:spacing w:after="100" w:line="360" w:lineRule="auto"/>
    </w:pPr>
    <w:rPr>
      <w:noProof/>
      <w:color w:val="C00000"/>
    </w:rPr>
  </w:style>
  <w:style w:type="paragraph" w:customStyle="1" w:styleId="Titul1">
    <w:name w:val="Titul1"/>
    <w:basedOn w:val="Ttulo1"/>
    <w:link w:val="Titul1Car"/>
    <w:qFormat/>
    <w:rsid w:val="00270FAA"/>
    <w:pPr>
      <w:shd w:val="clear" w:color="auto" w:fill="FFFFFF"/>
      <w:spacing w:before="120" w:after="120"/>
      <w:jc w:val="both"/>
    </w:pPr>
    <w:rPr>
      <w:rFonts w:asciiTheme="minorHAnsi" w:hAnsiTheme="minorHAnsi" w:cstheme="minorHAnsi"/>
      <w:b/>
      <w:color w:val="C00000"/>
      <w:sz w:val="24"/>
      <w:szCs w:val="20"/>
    </w:rPr>
  </w:style>
  <w:style w:type="paragraph" w:customStyle="1" w:styleId="titulo1">
    <w:name w:val="titulo1"/>
    <w:basedOn w:val="Ttulo2"/>
    <w:link w:val="titulo1Car"/>
    <w:qFormat/>
    <w:rsid w:val="00270FAA"/>
    <w:pPr>
      <w:spacing w:before="120" w:after="120"/>
      <w:jc w:val="both"/>
    </w:pPr>
    <w:rPr>
      <w:rFonts w:asciiTheme="minorHAnsi" w:hAnsiTheme="minorHAnsi"/>
      <w:b w:val="0"/>
      <w:color w:val="C00000"/>
      <w:sz w:val="24"/>
      <w:szCs w:val="20"/>
      <w:u w:val="single"/>
    </w:rPr>
  </w:style>
  <w:style w:type="character" w:customStyle="1" w:styleId="Titul1Car">
    <w:name w:val="Titul1 Car"/>
    <w:basedOn w:val="Ttulo1Car"/>
    <w:link w:val="Titul1"/>
    <w:rsid w:val="00270FAA"/>
    <w:rPr>
      <w:rFonts w:asciiTheme="majorHAnsi" w:eastAsiaTheme="majorEastAsia" w:hAnsiTheme="majorHAnsi" w:cstheme="minorHAnsi"/>
      <w:b/>
      <w:color w:val="C00000"/>
      <w:sz w:val="24"/>
      <w:szCs w:val="20"/>
      <w:shd w:val="clear" w:color="auto" w:fill="FFFFFF"/>
    </w:rPr>
  </w:style>
  <w:style w:type="paragraph" w:styleId="TDC1">
    <w:name w:val="toc 1"/>
    <w:basedOn w:val="Normal"/>
    <w:next w:val="Normal"/>
    <w:autoRedefine/>
    <w:uiPriority w:val="39"/>
    <w:unhideWhenUsed/>
    <w:rsid w:val="00895BB9"/>
    <w:pPr>
      <w:tabs>
        <w:tab w:val="right" w:leader="dot" w:pos="8494"/>
      </w:tabs>
      <w:spacing w:after="100" w:line="360" w:lineRule="auto"/>
    </w:pPr>
    <w:rPr>
      <w:rFonts w:eastAsiaTheme="majorEastAsia"/>
      <w:b/>
      <w:bCs/>
      <w:color w:val="C00000"/>
    </w:rPr>
  </w:style>
  <w:style w:type="character" w:customStyle="1" w:styleId="titulo1Car">
    <w:name w:val="titulo1 Car"/>
    <w:basedOn w:val="Ttulo2Car"/>
    <w:link w:val="titulo1"/>
    <w:rsid w:val="00270FAA"/>
    <w:rPr>
      <w:rFonts w:ascii="Times New Roman" w:eastAsia="Times New Roman" w:hAnsi="Times New Roman" w:cs="Times New Roman"/>
      <w:b w:val="0"/>
      <w:bCs/>
      <w:color w:val="C00000"/>
      <w:sz w:val="24"/>
      <w:szCs w:val="20"/>
      <w:u w:val="single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2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3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1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4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1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1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chart" Target="charts/chart8.xml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endnotes" Target="endnotes.xml"/><Relationship Id="rId12" Type="http://schemas.openxmlformats.org/officeDocument/2006/relationships/image" Target="cid:image001.png@01DB9A5A.9377D5C0" TargetMode="External"/><Relationship Id="rId17" Type="http://schemas.openxmlformats.org/officeDocument/2006/relationships/header" Target="header3.xml"/><Relationship Id="rId25" Type="http://schemas.openxmlformats.org/officeDocument/2006/relationships/chart" Target="charts/chart7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chart" Target="charts/chart2.xml"/><Relationship Id="rId29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6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chart" Target="charts/chart5.xml"/><Relationship Id="rId28" Type="http://schemas.openxmlformats.org/officeDocument/2006/relationships/chart" Target="charts/chart10.xml"/><Relationship Id="rId10" Type="http://schemas.openxmlformats.org/officeDocument/2006/relationships/image" Target="media/image3.png"/><Relationship Id="rId19" Type="http://schemas.openxmlformats.org/officeDocument/2006/relationships/chart" Target="charts/chart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2.xml"/><Relationship Id="rId22" Type="http://schemas.openxmlformats.org/officeDocument/2006/relationships/chart" Target="charts/chart4.xml"/><Relationship Id="rId27" Type="http://schemas.openxmlformats.org/officeDocument/2006/relationships/chart" Target="charts/chart9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Hoja_de_c_lculo_de_Microsoft_Excel1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Hoja_de_c_lculo_de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s-ES" sz="800"/>
              <a:t>Gráfico 1. Evolución de indicadores socioeconómicos en Valencia</a:t>
            </a:r>
          </a:p>
        </c:rich>
      </c:tx>
      <c:layout>
        <c:manualLayout>
          <c:xMode val="edge"/>
          <c:yMode val="edge"/>
          <c:x val="0.20022363392939829"/>
          <c:y val="2.3930381803128085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"/>
          <c:y val="6.8876497339462203E-2"/>
          <c:w val="0.99883396744541919"/>
          <c:h val="0.789972965104580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Población!$C$3</c:f>
              <c:strCache>
                <c:ptCount val="1"/>
                <c:pt idx="0">
                  <c:v>I T 2025 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rgbClr val="4F6228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Población!$B$4:$B$6</c:f>
              <c:strCache>
                <c:ptCount val="3"/>
                <c:pt idx="0">
                  <c:v>Población Activa</c:v>
                </c:pt>
                <c:pt idx="1">
                  <c:v>Población Ocupada</c:v>
                </c:pt>
                <c:pt idx="2">
                  <c:v>Población Desocupada</c:v>
                </c:pt>
              </c:strCache>
            </c:strRef>
          </c:cat>
          <c:val>
            <c:numRef>
              <c:f>Población!$C$4:$C$6</c:f>
              <c:numCache>
                <c:formatCode>#,##0</c:formatCode>
                <c:ptCount val="3"/>
                <c:pt idx="0">
                  <c:v>441700</c:v>
                </c:pt>
                <c:pt idx="1">
                  <c:v>398400</c:v>
                </c:pt>
                <c:pt idx="2">
                  <c:v>43300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C0E-40BA-82D4-E8D90CB9F86B}"/>
            </c:ext>
          </c:extLst>
        </c:ser>
        <c:ser>
          <c:idx val="1"/>
          <c:order val="1"/>
          <c:tx>
            <c:strRef>
              <c:f>Población!$D$3</c:f>
              <c:strCache>
                <c:ptCount val="1"/>
                <c:pt idx="0">
                  <c:v>II T 2025</c:v>
                </c:pt>
              </c:strCache>
            </c:strRef>
          </c:tx>
          <c:spPr>
            <a:solidFill>
              <a:srgbClr val="E6B9B8"/>
            </a:solidFill>
            <a:ln>
              <a:solidFill>
                <a:schemeClr val="accent6">
                  <a:lumMod val="50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2.03045685279187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Población!$B$4:$B$6</c:f>
              <c:strCache>
                <c:ptCount val="3"/>
                <c:pt idx="0">
                  <c:v>Población Activa</c:v>
                </c:pt>
                <c:pt idx="1">
                  <c:v>Población Ocupada</c:v>
                </c:pt>
                <c:pt idx="2">
                  <c:v>Población Desocupada</c:v>
                </c:pt>
              </c:strCache>
            </c:strRef>
          </c:cat>
          <c:val>
            <c:numRef>
              <c:f>Población!$D$4:$D$6</c:f>
              <c:numCache>
                <c:formatCode>#,##0</c:formatCode>
                <c:ptCount val="3"/>
                <c:pt idx="0">
                  <c:v>425900</c:v>
                </c:pt>
                <c:pt idx="1">
                  <c:v>379400</c:v>
                </c:pt>
                <c:pt idx="2">
                  <c:v>46500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C0E-40BA-82D4-E8D90CB9F86B}"/>
            </c:ext>
          </c:extLst>
        </c:ser>
        <c:ser>
          <c:idx val="2"/>
          <c:order val="2"/>
          <c:tx>
            <c:strRef>
              <c:f>Población!$E$3</c:f>
              <c:strCache>
                <c:ptCount val="1"/>
                <c:pt idx="0">
                  <c:v>III T 2025</c:v>
                </c:pt>
              </c:strCache>
            </c:strRef>
          </c:tx>
          <c:spPr>
            <a:solidFill>
              <a:schemeClr val="bg1"/>
            </a:solidFill>
            <a:ln>
              <a:solidFill>
                <a:srgbClr val="C00000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-1.5510255116369533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Población!$B$4:$B$6</c:f>
              <c:strCache>
                <c:ptCount val="3"/>
                <c:pt idx="0">
                  <c:v>Población Activa</c:v>
                </c:pt>
                <c:pt idx="1">
                  <c:v>Población Ocupada</c:v>
                </c:pt>
                <c:pt idx="2">
                  <c:v>Población Desocupada</c:v>
                </c:pt>
              </c:strCache>
            </c:strRef>
          </c:cat>
          <c:val>
            <c:numRef>
              <c:f>Población!$E$4:$E$6</c:f>
              <c:numCache>
                <c:formatCode>#,##0</c:formatCode>
                <c:ptCount val="3"/>
                <c:pt idx="0">
                  <c:v>436200</c:v>
                </c:pt>
                <c:pt idx="1">
                  <c:v>382000</c:v>
                </c:pt>
                <c:pt idx="2">
                  <c:v>54300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CC0E-40BA-82D4-E8D90CB9F86B}"/>
            </c:ext>
          </c:extLst>
        </c:ser>
        <c:ser>
          <c:idx val="3"/>
          <c:order val="3"/>
          <c:tx>
            <c:strRef>
              <c:f>Población!$F$3</c:f>
              <c:strCache>
                <c:ptCount val="1"/>
                <c:pt idx="0">
                  <c:v>IV T 2025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Población!$B$4:$B$6</c:f>
              <c:strCache>
                <c:ptCount val="3"/>
                <c:pt idx="0">
                  <c:v>Población Activa</c:v>
                </c:pt>
                <c:pt idx="1">
                  <c:v>Población Ocupada</c:v>
                </c:pt>
                <c:pt idx="2">
                  <c:v>Población Desocupada</c:v>
                </c:pt>
              </c:strCache>
            </c:strRef>
          </c:cat>
          <c:val>
            <c:numRef>
              <c:f>Población!$F$4:$F$6</c:f>
              <c:numCache>
                <c:formatCode>#,##0</c:formatCode>
                <c:ptCount val="3"/>
                <c:pt idx="0">
                  <c:v>444800</c:v>
                </c:pt>
                <c:pt idx="1">
                  <c:v>396900</c:v>
                </c:pt>
                <c:pt idx="2">
                  <c:v>48000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5CD-474C-B9A5-68DF1727950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8"/>
        <c:overlap val="-7"/>
        <c:axId val="-103843024"/>
        <c:axId val="-103841936"/>
      </c:barChart>
      <c:catAx>
        <c:axId val="-1038430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103841936"/>
        <c:crosses val="autoZero"/>
        <c:auto val="1"/>
        <c:lblAlgn val="ctr"/>
        <c:lblOffset val="100"/>
        <c:noMultiLvlLbl val="0"/>
      </c:catAx>
      <c:valAx>
        <c:axId val="-103841936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one"/>
        <c:crossAx val="-1038430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8.0279753550443658E-2"/>
          <c:y val="0.92388707697038419"/>
          <c:w val="0.8545161008952431"/>
          <c:h val="7.248023338792775E-2"/>
        </c:manualLayout>
      </c:layout>
      <c:overlay val="0"/>
    </c:legend>
    <c:plotVisOnly val="1"/>
    <c:dispBlanksAs val="gap"/>
    <c:showDLblsOverMax val="0"/>
  </c:chart>
  <c:spPr>
    <a:ln>
      <a:solidFill>
        <a:srgbClr val="C00000"/>
      </a:solidFill>
    </a:ln>
  </c:spPr>
  <c:txPr>
    <a:bodyPr/>
    <a:lstStyle/>
    <a:p>
      <a:pPr>
        <a:defRPr sz="600"/>
      </a:pPr>
      <a:endParaRPr lang="es-ES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s-ES" sz="800"/>
              <a:t>Gráfico 10. Evolución de viviendas con todos sus miembros en desempledo</a:t>
            </a:r>
          </a:p>
        </c:rich>
      </c:tx>
      <c:layout>
        <c:manualLayout>
          <c:xMode val="edge"/>
          <c:yMode val="edge"/>
          <c:x val="0.1402555487689562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1.7424505621390734E-2"/>
          <c:y val="0.1071141216518241"/>
          <c:w val="0.95261930392660288"/>
          <c:h val="0.80338066911941675"/>
        </c:manualLayout>
      </c:layout>
      <c:lineChart>
        <c:grouping val="standard"/>
        <c:varyColors val="0"/>
        <c:ser>
          <c:idx val="0"/>
          <c:order val="0"/>
          <c:tx>
            <c:strRef>
              <c:f>Hogares!$B$7</c:f>
              <c:strCache>
                <c:ptCount val="1"/>
                <c:pt idx="0">
                  <c:v>% Desocupados</c:v>
                </c:pt>
              </c:strCache>
            </c:strRef>
          </c:tx>
          <c:spPr>
            <a:ln w="19050">
              <a:solidFill>
                <a:srgbClr val="C00000"/>
              </a:solidFill>
            </a:ln>
          </c:spPr>
          <c:marker>
            <c:spPr>
              <a:solidFill>
                <a:srgbClr val="C00000"/>
              </a:solidFill>
              <a:ln w="19050">
                <a:solidFill>
                  <a:srgbClr val="C00000"/>
                </a:solidFill>
              </a:ln>
            </c:spPr>
          </c:marker>
          <c:dLbls>
            <c:dLbl>
              <c:idx val="0"/>
              <c:layout>
                <c:manualLayout>
                  <c:x val="-2.2222222222222251E-2"/>
                  <c:y val="4.38917337234820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1E7-4B7C-9C66-DF8B7CEDBBE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8333333333333862E-2"/>
                  <c:y val="7.80297488417459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1E7-4B7C-9C66-DF8B7CEDBBE7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8198648152366838E-3"/>
                  <c:y val="3.49832961647289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1E7-4B7C-9C66-DF8B7CEDBBE7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7.1607590404582904E-3"/>
                  <c:y val="9.16830386378520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1E7-4B7C-9C66-DF8B7CEDBBE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50"/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Hogares!$W$5:$Z$5</c:f>
              <c:strCache>
                <c:ptCount val="4"/>
                <c:pt idx="0">
                  <c:v>I Trimestre 2025</c:v>
                </c:pt>
                <c:pt idx="1">
                  <c:v>II Trimestre 2025</c:v>
                </c:pt>
                <c:pt idx="2">
                  <c:v>III Trimestre 2025</c:v>
                </c:pt>
                <c:pt idx="3">
                  <c:v>IV Trimestre 2025</c:v>
                </c:pt>
              </c:strCache>
            </c:strRef>
          </c:cat>
          <c:val>
            <c:numRef>
              <c:f>Hogares!$W$7:$Z$7</c:f>
              <c:numCache>
                <c:formatCode>0.00%</c:formatCode>
                <c:ptCount val="4"/>
                <c:pt idx="0">
                  <c:v>5.1845590307128771E-2</c:v>
                </c:pt>
                <c:pt idx="1">
                  <c:v>4.6363131593559134E-2</c:v>
                </c:pt>
                <c:pt idx="2">
                  <c:v>4.262829215313603E-2</c:v>
                </c:pt>
                <c:pt idx="3">
                  <c:v>5.9208731241473397E-2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C1E7-4B7C-9C66-DF8B7CEDBBE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03836496"/>
        <c:axId val="-103834320"/>
      </c:lineChart>
      <c:catAx>
        <c:axId val="-1038364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650"/>
            </a:pPr>
            <a:endParaRPr lang="es-ES"/>
          </a:p>
        </c:txPr>
        <c:crossAx val="-103834320"/>
        <c:crosses val="autoZero"/>
        <c:auto val="1"/>
        <c:lblAlgn val="ctr"/>
        <c:lblOffset val="100"/>
        <c:noMultiLvlLbl val="0"/>
      </c:catAx>
      <c:valAx>
        <c:axId val="-103834320"/>
        <c:scaling>
          <c:orientation val="minMax"/>
          <c:max val="6.0000000000000012E-2"/>
          <c:min val="3.5000000000000003E-2"/>
        </c:scaling>
        <c:delete val="1"/>
        <c:axPos val="l"/>
        <c:numFmt formatCode="0.00%" sourceLinked="1"/>
        <c:majorTickMark val="out"/>
        <c:minorTickMark val="none"/>
        <c:tickLblPos val="nextTo"/>
        <c:crossAx val="-103836496"/>
        <c:crosses val="autoZero"/>
        <c:crossBetween val="between"/>
      </c:valAx>
    </c:plotArea>
    <c:plotVisOnly val="1"/>
    <c:dispBlanksAs val="gap"/>
    <c:showDLblsOverMax val="0"/>
  </c:chart>
  <c:spPr>
    <a:ln>
      <a:solidFill>
        <a:srgbClr val="C00000"/>
      </a:solidFill>
    </a:ln>
  </c:spPr>
  <c:txPr>
    <a:bodyPr/>
    <a:lstStyle/>
    <a:p>
      <a:pPr>
        <a:defRPr sz="600"/>
      </a:pPr>
      <a:endParaRPr lang="es-ES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8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ES" sz="800" b="1">
                <a:solidFill>
                  <a:sysClr val="windowText" lastClr="000000"/>
                </a:solidFill>
              </a:rPr>
              <a:t>Gráfico</a:t>
            </a:r>
            <a:r>
              <a:rPr lang="es-ES" sz="800" b="1" baseline="0">
                <a:solidFill>
                  <a:sysClr val="windowText" lastClr="000000"/>
                </a:solidFill>
              </a:rPr>
              <a:t> 11. </a:t>
            </a:r>
            <a:r>
              <a:rPr lang="es-ES" sz="800" b="1">
                <a:solidFill>
                  <a:sysClr val="windowText" lastClr="000000"/>
                </a:solidFill>
              </a:rPr>
              <a:t>Peso sectores actividad económica. 2025</a:t>
            </a:r>
          </a:p>
          <a:p>
            <a:pPr algn="ctr">
              <a:defRPr sz="800" b="1">
                <a:solidFill>
                  <a:sysClr val="windowText" lastClr="000000"/>
                </a:solidFill>
              </a:defRPr>
            </a:pPr>
            <a:endParaRPr lang="es-ES" sz="8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0377613175711526"/>
          <c:y val="3.461303088409285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8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>
        <c:manualLayout>
          <c:layoutTarget val="inner"/>
          <c:xMode val="edge"/>
          <c:yMode val="edge"/>
          <c:x val="0"/>
          <c:y val="0.16004666083406241"/>
          <c:w val="0.98921832884097038"/>
          <c:h val="0.685858526317390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'Sectores actv'!$Q$14</c:f>
              <c:strCache>
                <c:ptCount val="1"/>
                <c:pt idx="0">
                  <c:v>I Trimestre 2025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'Sectores actv'!$P$15:$P$18</c:f>
              <c:strCache>
                <c:ptCount val="4"/>
                <c:pt idx="0">
                  <c:v>Agricultura</c:v>
                </c:pt>
                <c:pt idx="1">
                  <c:v>Industria </c:v>
                </c:pt>
                <c:pt idx="2">
                  <c:v>Construcción</c:v>
                </c:pt>
                <c:pt idx="3">
                  <c:v>Servicios</c:v>
                </c:pt>
              </c:strCache>
            </c:strRef>
          </c:cat>
          <c:val>
            <c:numRef>
              <c:f>'Sectores actv'!$Q$15:$Q$18</c:f>
              <c:numCache>
                <c:formatCode>0.0%</c:formatCode>
                <c:ptCount val="4"/>
                <c:pt idx="0">
                  <c:v>4.7678795483061479E-3</c:v>
                </c:pt>
                <c:pt idx="1">
                  <c:v>0.13400250941028857</c:v>
                </c:pt>
                <c:pt idx="2">
                  <c:v>6.2735257214554585E-2</c:v>
                </c:pt>
                <c:pt idx="3">
                  <c:v>0.79849435382685074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935-4F0B-9629-BFC7A9A235AD}"/>
            </c:ext>
          </c:extLst>
        </c:ser>
        <c:ser>
          <c:idx val="1"/>
          <c:order val="1"/>
          <c:tx>
            <c:strRef>
              <c:f>'Sectores actv'!$R$14</c:f>
              <c:strCache>
                <c:ptCount val="1"/>
                <c:pt idx="0">
                  <c:v>II Trimestre 2025</c:v>
                </c:pt>
              </c:strCache>
            </c:strRef>
          </c:tx>
          <c:spPr>
            <a:solidFill>
              <a:srgbClr val="9E413E"/>
            </a:solidFill>
            <a:ln>
              <a:solidFill>
                <a:srgbClr val="4E6228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'Sectores actv'!$P$15:$P$18</c:f>
              <c:strCache>
                <c:ptCount val="4"/>
                <c:pt idx="0">
                  <c:v>Agricultura</c:v>
                </c:pt>
                <c:pt idx="1">
                  <c:v>Industria </c:v>
                </c:pt>
                <c:pt idx="2">
                  <c:v>Construcción</c:v>
                </c:pt>
                <c:pt idx="3">
                  <c:v>Servicios</c:v>
                </c:pt>
              </c:strCache>
            </c:strRef>
          </c:cat>
          <c:val>
            <c:numRef>
              <c:f>'Sectores actv'!$R$15:$R$18</c:f>
              <c:numCache>
                <c:formatCode>0.0%</c:formatCode>
                <c:ptCount val="4"/>
                <c:pt idx="0">
                  <c:v>7.3800738007380072E-3</c:v>
                </c:pt>
                <c:pt idx="1">
                  <c:v>0.13442277279915657</c:v>
                </c:pt>
                <c:pt idx="2">
                  <c:v>4.5071164997364258E-2</c:v>
                </c:pt>
                <c:pt idx="3">
                  <c:v>0.8131259884027412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935-4F0B-9629-BFC7A9A235AD}"/>
            </c:ext>
          </c:extLst>
        </c:ser>
        <c:ser>
          <c:idx val="2"/>
          <c:order val="2"/>
          <c:tx>
            <c:strRef>
              <c:f>'Sectores actv'!$S$14</c:f>
              <c:strCache>
                <c:ptCount val="1"/>
                <c:pt idx="0">
                  <c:v>III Trimestre 2025</c:v>
                </c:pt>
              </c:strCache>
            </c:strRef>
          </c:tx>
          <c:spPr>
            <a:solidFill>
              <a:schemeClr val="bg1"/>
            </a:solidFill>
            <a:ln>
              <a:solidFill>
                <a:srgbClr val="C00000"/>
              </a:solidFill>
            </a:ln>
            <a:effectLst/>
          </c:spPr>
          <c:invertIfNegative val="0"/>
          <c:dLbls>
            <c:dLbl>
              <c:idx val="3"/>
              <c:layout>
                <c:manualLayout>
                  <c:x val="7.187780772686301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CF8-4598-AFE0-12EFF33AA8E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'Sectores actv'!$P$15:$P$18</c:f>
              <c:strCache>
                <c:ptCount val="4"/>
                <c:pt idx="0">
                  <c:v>Agricultura</c:v>
                </c:pt>
                <c:pt idx="1">
                  <c:v>Industria </c:v>
                </c:pt>
                <c:pt idx="2">
                  <c:v>Construcción</c:v>
                </c:pt>
                <c:pt idx="3">
                  <c:v>Servicios</c:v>
                </c:pt>
              </c:strCache>
            </c:strRef>
          </c:cat>
          <c:val>
            <c:numRef>
              <c:f>'Sectores actv'!$S$15:$S$18</c:f>
              <c:numCache>
                <c:formatCode>0.0%</c:formatCode>
                <c:ptCount val="4"/>
                <c:pt idx="0">
                  <c:v>9.4265514532600164E-3</c:v>
                </c:pt>
                <c:pt idx="1">
                  <c:v>0.12804399057344854</c:v>
                </c:pt>
                <c:pt idx="2">
                  <c:v>4.451427075150563E-2</c:v>
                </c:pt>
                <c:pt idx="3">
                  <c:v>0.81801518722178579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935-4F0B-9629-BFC7A9A235AD}"/>
            </c:ext>
          </c:extLst>
        </c:ser>
        <c:ser>
          <c:idx val="3"/>
          <c:order val="3"/>
          <c:tx>
            <c:strRef>
              <c:f>'Sectores actv'!$T$14</c:f>
              <c:strCache>
                <c:ptCount val="1"/>
                <c:pt idx="0">
                  <c:v>IV Trimestre 2025</c:v>
                </c:pt>
              </c:strCache>
            </c:strRef>
          </c:tx>
          <c:spPr>
            <a:solidFill>
              <a:srgbClr val="E6B9B8"/>
            </a:solidFill>
            <a:ln>
              <a:solidFill>
                <a:srgbClr val="984807"/>
              </a:solidFill>
            </a:ln>
            <a:effectLst/>
          </c:spPr>
          <c:invertIfNegative val="0"/>
          <c:dLbls>
            <c:dLbl>
              <c:idx val="3"/>
              <c:layout>
                <c:manualLayout>
                  <c:x val="1.7969451931716084E-2"/>
                  <c:y val="-1.305777888002050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CF8-4598-AFE0-12EFF33AA8E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'Sectores actv'!$P$15:$P$18</c:f>
              <c:strCache>
                <c:ptCount val="4"/>
                <c:pt idx="0">
                  <c:v>Agricultura</c:v>
                </c:pt>
                <c:pt idx="1">
                  <c:v>Industria </c:v>
                </c:pt>
                <c:pt idx="2">
                  <c:v>Construcción</c:v>
                </c:pt>
                <c:pt idx="3">
                  <c:v>Servicios</c:v>
                </c:pt>
              </c:strCache>
            </c:strRef>
          </c:cat>
          <c:val>
            <c:numRef>
              <c:f>'Sectores actv'!$T$15:$T$18</c:f>
              <c:numCache>
                <c:formatCode>0.0%</c:formatCode>
                <c:ptCount val="4"/>
                <c:pt idx="0">
                  <c:v>2.4943310657596373E-2</c:v>
                </c:pt>
                <c:pt idx="1">
                  <c:v>0.11514235323759134</c:v>
                </c:pt>
                <c:pt idx="2">
                  <c:v>6.3240110859158483E-2</c:v>
                </c:pt>
                <c:pt idx="3">
                  <c:v>0.79667422524565379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935-4F0B-9629-BFC7A9A235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-27"/>
        <c:axId val="-103833776"/>
        <c:axId val="-103831600"/>
      </c:barChart>
      <c:catAx>
        <c:axId val="-103833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-103831600"/>
        <c:crosses val="autoZero"/>
        <c:auto val="1"/>
        <c:lblAlgn val="ctr"/>
        <c:lblOffset val="100"/>
        <c:noMultiLvlLbl val="0"/>
      </c:catAx>
      <c:valAx>
        <c:axId val="-103831600"/>
        <c:scaling>
          <c:orientation val="minMax"/>
          <c:max val="0.85000000000000009"/>
          <c:min val="0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.0%" sourceLinked="1"/>
        <c:majorTickMark val="out"/>
        <c:minorTickMark val="none"/>
        <c:tickLblPos val="nextTo"/>
        <c:crossAx val="-103833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3593961132216969E-2"/>
          <c:y val="0.91760997823989954"/>
          <c:w val="0.89999985850825248"/>
          <c:h val="8.23900217601005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C00000"/>
      </a:solidFill>
      <a:round/>
    </a:ln>
    <a:effectLst/>
  </c:spPr>
  <c:txPr>
    <a:bodyPr/>
    <a:lstStyle/>
    <a:p>
      <a:pPr>
        <a:defRPr/>
      </a:pPr>
      <a:endParaRPr lang="es-E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/>
            </a:pPr>
            <a:r>
              <a:rPr lang="es-ES" sz="800"/>
              <a:t>Gráfico 2. Variación absoluta interanual  población activa según edad</a:t>
            </a:r>
            <a:r>
              <a:rPr lang="es-ES" sz="800" baseline="0"/>
              <a:t> y </a:t>
            </a:r>
            <a:r>
              <a:rPr lang="es-ES" sz="800"/>
              <a:t>sexo. IT-IVT</a:t>
            </a:r>
            <a:r>
              <a:rPr lang="es-ES" sz="800" baseline="0"/>
              <a:t> 2025</a:t>
            </a:r>
            <a:endParaRPr lang="es-ES" sz="800"/>
          </a:p>
        </c:rich>
      </c:tx>
      <c:layout>
        <c:manualLayout>
          <c:xMode val="edge"/>
          <c:yMode val="edge"/>
          <c:x val="0.1128791534257121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3.2697499138234873E-2"/>
          <c:y val="0.23984171150160483"/>
          <c:w val="0.96347974995604579"/>
          <c:h val="0.610171752692239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'Pob. Activa Grupos edad'!$C$25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rgbClr val="4F6228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550"/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'Pob. Activa Grupos edad'!$B$26:$B$30</c:f>
              <c:strCache>
                <c:ptCount val="5"/>
                <c:pt idx="0">
                  <c:v>16 a 24 años</c:v>
                </c:pt>
                <c:pt idx="1">
                  <c:v>25 a 29 años</c:v>
                </c:pt>
                <c:pt idx="2">
                  <c:v>30 a 54 años</c:v>
                </c:pt>
                <c:pt idx="3">
                  <c:v>55 años o más</c:v>
                </c:pt>
                <c:pt idx="4">
                  <c:v>Total</c:v>
                </c:pt>
              </c:strCache>
            </c:strRef>
          </c:cat>
          <c:val>
            <c:numRef>
              <c:f>'Pob. Activa Grupos edad'!$C$26:$C$30</c:f>
              <c:numCache>
                <c:formatCode>#,##0</c:formatCode>
                <c:ptCount val="5"/>
                <c:pt idx="0">
                  <c:v>3200</c:v>
                </c:pt>
                <c:pt idx="1">
                  <c:v>2900</c:v>
                </c:pt>
                <c:pt idx="2">
                  <c:v>-7900</c:v>
                </c:pt>
                <c:pt idx="3">
                  <c:v>-2100</c:v>
                </c:pt>
                <c:pt idx="4">
                  <c:v>-3800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F1-40CA-B439-2E9F59B419C7}"/>
            </c:ext>
          </c:extLst>
        </c:ser>
        <c:ser>
          <c:idx val="1"/>
          <c:order val="1"/>
          <c:tx>
            <c:strRef>
              <c:f>'Pob. Activa Grupos edad'!$D$25</c:f>
              <c:strCache>
                <c:ptCount val="1"/>
                <c:pt idx="0">
                  <c:v>Mujeres</c:v>
                </c:pt>
              </c:strCache>
            </c:strRef>
          </c:tx>
          <c:spPr>
            <a:solidFill>
              <a:srgbClr val="E6B9B8"/>
            </a:solidFill>
            <a:ln>
              <a:solidFill>
                <a:srgbClr val="984807"/>
              </a:solidFill>
            </a:ln>
          </c:spPr>
          <c:invertIfNegative val="0"/>
          <c:dLbls>
            <c:dLbl>
              <c:idx val="0"/>
              <c:layout>
                <c:manualLayout>
                  <c:x val="1.4754483078040758E-2"/>
                  <c:y val="-7.58127032243084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DF1-40CA-B439-2E9F59B419C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911739562620713E-3"/>
                  <c:y val="-6.76474781020163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DF1-40CA-B439-2E9F59B419C7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9541444669688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DF1-40CA-B439-2E9F59B419C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550"/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'Pob. Activa Grupos edad'!$B$26:$B$30</c:f>
              <c:strCache>
                <c:ptCount val="5"/>
                <c:pt idx="0">
                  <c:v>16 a 24 años</c:v>
                </c:pt>
                <c:pt idx="1">
                  <c:v>25 a 29 años</c:v>
                </c:pt>
                <c:pt idx="2">
                  <c:v>30 a 54 años</c:v>
                </c:pt>
                <c:pt idx="3">
                  <c:v>55 años o más</c:v>
                </c:pt>
                <c:pt idx="4">
                  <c:v>Total</c:v>
                </c:pt>
              </c:strCache>
            </c:strRef>
          </c:cat>
          <c:val>
            <c:numRef>
              <c:f>'Pob. Activa Grupos edad'!$D$26:$D$30</c:f>
              <c:numCache>
                <c:formatCode>#,##0</c:formatCode>
                <c:ptCount val="5"/>
                <c:pt idx="0">
                  <c:v>1300</c:v>
                </c:pt>
                <c:pt idx="1">
                  <c:v>800</c:v>
                </c:pt>
                <c:pt idx="2">
                  <c:v>3800</c:v>
                </c:pt>
                <c:pt idx="3">
                  <c:v>1200</c:v>
                </c:pt>
                <c:pt idx="4">
                  <c:v>7000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DF1-40CA-B439-2E9F59B419C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-103828880"/>
        <c:axId val="-103839216"/>
      </c:barChart>
      <c:catAx>
        <c:axId val="-1038288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txPr>
          <a:bodyPr/>
          <a:lstStyle/>
          <a:p>
            <a:pPr>
              <a:defRPr sz="650" b="0"/>
            </a:pPr>
            <a:endParaRPr lang="es-ES"/>
          </a:p>
        </c:txPr>
        <c:crossAx val="-103839216"/>
        <c:crosses val="autoZero"/>
        <c:auto val="1"/>
        <c:lblAlgn val="ctr"/>
        <c:lblOffset val="400"/>
        <c:noMultiLvlLbl val="0"/>
      </c:catAx>
      <c:valAx>
        <c:axId val="-103839216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one"/>
        <c:crossAx val="-1038288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1362402252595944"/>
          <c:y val="8.0754329514724235E-2"/>
          <c:w val="0.15966745548837877"/>
          <c:h val="0.14595404535767373"/>
        </c:manualLayout>
      </c:layout>
      <c:overlay val="0"/>
      <c:txPr>
        <a:bodyPr/>
        <a:lstStyle/>
        <a:p>
          <a:pPr>
            <a:defRPr sz="600"/>
          </a:pPr>
          <a:endParaRPr lang="es-ES"/>
        </a:p>
      </c:txPr>
    </c:legend>
    <c:plotVisOnly val="1"/>
    <c:dispBlanksAs val="gap"/>
    <c:showDLblsOverMax val="0"/>
  </c:chart>
  <c:spPr>
    <a:ln>
      <a:solidFill>
        <a:srgbClr val="C00000"/>
      </a:solidFill>
    </a:ln>
  </c:spPr>
  <c:txPr>
    <a:bodyPr/>
    <a:lstStyle/>
    <a:p>
      <a:pPr>
        <a:defRPr sz="600"/>
      </a:pPr>
      <a:endParaRPr lang="es-E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/>
            </a:pPr>
            <a:r>
              <a:rPr lang="es-ES" sz="800"/>
              <a:t>Gráfico 3. Comparativa tasa de empleo principales ciudades</a:t>
            </a:r>
            <a:endParaRPr lang="en-US" sz="800"/>
          </a:p>
        </c:rich>
      </c:tx>
      <c:layout>
        <c:manualLayout>
          <c:xMode val="edge"/>
          <c:yMode val="edge"/>
          <c:x val="0.18737134638355965"/>
          <c:y val="2.013465708090835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"/>
          <c:y val="0.12481159420289856"/>
          <c:w val="1"/>
          <c:h val="0.627970786260413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Ocupación!$A$25</c:f>
              <c:strCache>
                <c:ptCount val="1"/>
                <c:pt idx="0">
                  <c:v>TOTAL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D4D-441D-AACC-BCBC2869205D}"/>
              </c:ext>
            </c:extLst>
          </c:dPt>
          <c:dPt>
            <c:idx val="1"/>
            <c:invertIfNegative val="0"/>
            <c:bubble3D val="0"/>
            <c:spPr>
              <a:solidFill>
                <a:schemeClr val="bg1"/>
              </a:solidFill>
              <a:ln>
                <a:solidFill>
                  <a:srgbClr val="C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FD4D-441D-AACC-BCBC2869205D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D4D-441D-AACC-BCBC2869205D}"/>
              </c:ext>
            </c:extLst>
          </c:dPt>
          <c:dPt>
            <c:idx val="3"/>
            <c:invertIfNegative val="0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D4D-441D-AACC-BCBC2869205D}"/>
              </c:ext>
            </c:extLst>
          </c:dPt>
          <c:dPt>
            <c:idx val="4"/>
            <c:invertIfNegative val="0"/>
            <c:bubble3D val="0"/>
            <c:spPr>
              <a:solidFill>
                <a:schemeClr val="bg1"/>
              </a:solidFill>
              <a:ln>
                <a:solidFill>
                  <a:srgbClr val="C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FD4D-441D-AACC-BCBC2869205D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D4D-441D-AACC-BCBC2869205D}"/>
              </c:ext>
            </c:extLst>
          </c:dPt>
          <c:dPt>
            <c:idx val="6"/>
            <c:invertIfNegative val="0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D4D-441D-AACC-BCBC2869205D}"/>
              </c:ext>
            </c:extLst>
          </c:dPt>
          <c:dPt>
            <c:idx val="7"/>
            <c:invertIfNegative val="0"/>
            <c:bubble3D val="0"/>
            <c:spPr>
              <a:solidFill>
                <a:schemeClr val="bg1"/>
              </a:solidFill>
              <a:ln>
                <a:solidFill>
                  <a:srgbClr val="C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FD4D-441D-AACC-BCBC2869205D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FD4D-441D-AACC-BCBC2869205D}"/>
              </c:ext>
            </c:extLst>
          </c:dPt>
          <c:dPt>
            <c:idx val="9"/>
            <c:invertIfNegative val="0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FD4D-441D-AACC-BCBC2869205D}"/>
              </c:ext>
            </c:extLst>
          </c:dPt>
          <c:dPt>
            <c:idx val="10"/>
            <c:invertIfNegative val="0"/>
            <c:bubble3D val="0"/>
            <c:spPr>
              <a:solidFill>
                <a:schemeClr val="bg1"/>
              </a:solidFill>
              <a:ln>
                <a:solidFill>
                  <a:srgbClr val="C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FD4D-441D-AACC-BCBC2869205D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FD4D-441D-AACC-BCBC2869205D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Ocupación!$B$23:$M$24</c:f>
              <c:multiLvlStrCache>
                <c:ptCount val="12"/>
                <c:lvl>
                  <c:pt idx="0">
                    <c:v>VALENCIA</c:v>
                  </c:pt>
                  <c:pt idx="1">
                    <c:v>BARCELONA</c:v>
                  </c:pt>
                  <c:pt idx="2">
                    <c:v>MADRID</c:v>
                  </c:pt>
                  <c:pt idx="3">
                    <c:v>VALENCIA</c:v>
                  </c:pt>
                  <c:pt idx="4">
                    <c:v>BARCELONA</c:v>
                  </c:pt>
                  <c:pt idx="5">
                    <c:v>MADRID</c:v>
                  </c:pt>
                  <c:pt idx="6">
                    <c:v>VALENCIA</c:v>
                  </c:pt>
                  <c:pt idx="7">
                    <c:v>BARCELONA</c:v>
                  </c:pt>
                  <c:pt idx="8">
                    <c:v>MADRID</c:v>
                  </c:pt>
                  <c:pt idx="9">
                    <c:v>VALENCIA</c:v>
                  </c:pt>
                  <c:pt idx="10">
                    <c:v>BARCELONA</c:v>
                  </c:pt>
                  <c:pt idx="11">
                    <c:v>MADRID</c:v>
                  </c:pt>
                </c:lvl>
                <c:lvl>
                  <c:pt idx="0">
                    <c:v>I T 2025 </c:v>
                  </c:pt>
                  <c:pt idx="3">
                    <c:v>II T 2025</c:v>
                  </c:pt>
                  <c:pt idx="6">
                    <c:v>III T 2025</c:v>
                  </c:pt>
                  <c:pt idx="9">
                    <c:v>IV T 2025</c:v>
                  </c:pt>
                </c:lvl>
              </c:multiLvlStrCache>
            </c:multiLvlStrRef>
          </c:cat>
          <c:val>
            <c:numRef>
              <c:f>Ocupación!$B$25:$M$25</c:f>
              <c:numCache>
                <c:formatCode>0.00%</c:formatCode>
                <c:ptCount val="12"/>
                <c:pt idx="0">
                  <c:v>0.55233605989186196</c:v>
                </c:pt>
                <c:pt idx="1">
                  <c:v>0.59199999999999997</c:v>
                </c:pt>
                <c:pt idx="2">
                  <c:v>0.58709999999999996</c:v>
                </c:pt>
                <c:pt idx="3">
                  <c:v>0.53241650294695486</c:v>
                </c:pt>
                <c:pt idx="4">
                  <c:v>0.56200000000000006</c:v>
                </c:pt>
                <c:pt idx="5">
                  <c:v>0.60070000000000001</c:v>
                </c:pt>
                <c:pt idx="6">
                  <c:v>0.51103678929765883</c:v>
                </c:pt>
                <c:pt idx="7">
                  <c:v>0.56200000000000006</c:v>
                </c:pt>
                <c:pt idx="8">
                  <c:v>0.58799999999999997</c:v>
                </c:pt>
                <c:pt idx="9">
                  <c:v>0.52934115764203793</c:v>
                </c:pt>
                <c:pt idx="10">
                  <c:v>0.57199999999999995</c:v>
                </c:pt>
                <c:pt idx="11">
                  <c:v>0.59360000000000002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FD4D-441D-AACC-BCBC2869205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8"/>
        <c:overlap val="-34"/>
        <c:axId val="-103827792"/>
        <c:axId val="-103835408"/>
      </c:barChart>
      <c:catAx>
        <c:axId val="-1038277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550"/>
            </a:pPr>
            <a:endParaRPr lang="es-ES"/>
          </a:p>
        </c:txPr>
        <c:crossAx val="-103835408"/>
        <c:crosses val="autoZero"/>
        <c:auto val="1"/>
        <c:lblAlgn val="ctr"/>
        <c:lblOffset val="100"/>
        <c:noMultiLvlLbl val="0"/>
      </c:catAx>
      <c:valAx>
        <c:axId val="-103835408"/>
        <c:scaling>
          <c:orientation val="minMax"/>
        </c:scaling>
        <c:delete val="1"/>
        <c:axPos val="l"/>
        <c:numFmt formatCode="0.00%" sourceLinked="1"/>
        <c:majorTickMark val="none"/>
        <c:minorTickMark val="none"/>
        <c:tickLblPos val="none"/>
        <c:crossAx val="-103827792"/>
        <c:crosses val="autoZero"/>
        <c:crossBetween val="between"/>
      </c:valAx>
    </c:plotArea>
    <c:plotVisOnly val="1"/>
    <c:dispBlanksAs val="gap"/>
    <c:showDLblsOverMax val="0"/>
  </c:chart>
  <c:spPr>
    <a:ln>
      <a:solidFill>
        <a:srgbClr val="C00000"/>
      </a:solidFill>
    </a:ln>
  </c:spPr>
  <c:txPr>
    <a:bodyPr/>
    <a:lstStyle/>
    <a:p>
      <a:pPr>
        <a:defRPr sz="600"/>
      </a:pPr>
      <a:endParaRPr lang="es-ES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/>
            </a:pPr>
            <a:r>
              <a:rPr lang="es-ES" sz="800"/>
              <a:t>Gráfico 4. Evolución tasa de salarización</a:t>
            </a:r>
          </a:p>
        </c:rich>
      </c:tx>
      <c:layout>
        <c:manualLayout>
          <c:xMode val="edge"/>
          <c:yMode val="edge"/>
          <c:x val="0.15376510465694096"/>
          <c:y val="6.1467921428504568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"/>
          <c:y val="0.16201668700041733"/>
          <c:w val="0.99091111203027737"/>
          <c:h val="0.74032877469263714"/>
        </c:manualLayout>
      </c:layout>
      <c:lineChart>
        <c:grouping val="standard"/>
        <c:varyColors val="0"/>
        <c:ser>
          <c:idx val="0"/>
          <c:order val="0"/>
          <c:spPr>
            <a:ln w="19050">
              <a:solidFill>
                <a:srgbClr val="C00000"/>
              </a:solidFill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/>
                </a:pPr>
                <a:endParaRPr lang="es-E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Asalariados!$C$16:$F$16</c:f>
              <c:strCache>
                <c:ptCount val="4"/>
                <c:pt idx="0">
                  <c:v>I T 2025 </c:v>
                </c:pt>
                <c:pt idx="1">
                  <c:v>II T 2025</c:v>
                </c:pt>
                <c:pt idx="2">
                  <c:v>III T 2025</c:v>
                </c:pt>
                <c:pt idx="3">
                  <c:v>IV T 2025</c:v>
                </c:pt>
              </c:strCache>
            </c:strRef>
          </c:cat>
          <c:val>
            <c:numRef>
              <c:f>Asalariados!$C$17:$F$17</c:f>
              <c:numCache>
                <c:formatCode>0.00%</c:formatCode>
                <c:ptCount val="4"/>
                <c:pt idx="0">
                  <c:v>0.86219879518072284</c:v>
                </c:pt>
                <c:pt idx="1">
                  <c:v>0.86136004217185025</c:v>
                </c:pt>
                <c:pt idx="2">
                  <c:v>0.85261780104712037</c:v>
                </c:pt>
                <c:pt idx="3">
                  <c:v>0.83345930964978587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4BF-4259-99B2-BF7F3A8FA81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-103828336"/>
        <c:axId val="-103841392"/>
      </c:lineChart>
      <c:catAx>
        <c:axId val="-1038283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s-ES"/>
          </a:p>
        </c:txPr>
        <c:crossAx val="-103841392"/>
        <c:crosses val="autoZero"/>
        <c:auto val="1"/>
        <c:lblAlgn val="ctr"/>
        <c:lblOffset val="100"/>
        <c:noMultiLvlLbl val="0"/>
      </c:catAx>
      <c:valAx>
        <c:axId val="-103841392"/>
        <c:scaling>
          <c:orientation val="minMax"/>
          <c:min val="0.82000000000000006"/>
        </c:scaling>
        <c:delete val="1"/>
        <c:axPos val="l"/>
        <c:numFmt formatCode="0.00%" sourceLinked="1"/>
        <c:majorTickMark val="out"/>
        <c:minorTickMark val="none"/>
        <c:tickLblPos val="nextTo"/>
        <c:crossAx val="-103828336"/>
        <c:crosses val="autoZero"/>
        <c:crossBetween val="between"/>
      </c:valAx>
    </c:plotArea>
    <c:plotVisOnly val="1"/>
    <c:dispBlanksAs val="gap"/>
    <c:showDLblsOverMax val="0"/>
  </c:chart>
  <c:spPr>
    <a:ln>
      <a:solidFill>
        <a:srgbClr val="C00000"/>
      </a:solidFill>
    </a:ln>
  </c:spPr>
  <c:txPr>
    <a:bodyPr/>
    <a:lstStyle/>
    <a:p>
      <a:pPr>
        <a:defRPr sz="600"/>
      </a:pPr>
      <a:endParaRPr lang="es-ES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s-ES" sz="800"/>
              <a:t>Gráfico 5. Evolución Tasa de Temporalidad</a:t>
            </a:r>
          </a:p>
        </c:rich>
      </c:tx>
      <c:layout>
        <c:manualLayout>
          <c:xMode val="edge"/>
          <c:yMode val="edge"/>
          <c:x val="0.2063799980889481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6726837808379797E-3"/>
          <c:y val="0.15127689485521648"/>
          <c:w val="0.98248925843089685"/>
          <c:h val="0.74187586127527771"/>
        </c:manualLayout>
      </c:layout>
      <c:lineChart>
        <c:grouping val="standard"/>
        <c:varyColors val="0"/>
        <c:ser>
          <c:idx val="0"/>
          <c:order val="0"/>
          <c:spPr>
            <a:ln w="19050">
              <a:solidFill>
                <a:srgbClr val="C0504D"/>
              </a:solidFill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Temporales!$N$20:$Q$20</c:f>
              <c:strCache>
                <c:ptCount val="4"/>
                <c:pt idx="0">
                  <c:v>I T 2025 </c:v>
                </c:pt>
                <c:pt idx="1">
                  <c:v>II T 2025</c:v>
                </c:pt>
                <c:pt idx="2">
                  <c:v>III T 2025</c:v>
                </c:pt>
                <c:pt idx="3">
                  <c:v>IV T 2025</c:v>
                </c:pt>
              </c:strCache>
            </c:strRef>
          </c:cat>
          <c:val>
            <c:numRef>
              <c:f>Temporales!$N$21:$Q$21</c:f>
              <c:numCache>
                <c:formatCode>0.00%</c:formatCode>
                <c:ptCount val="4"/>
                <c:pt idx="0">
                  <c:v>0.15720524017467249</c:v>
                </c:pt>
                <c:pt idx="1">
                  <c:v>0.13800489596083232</c:v>
                </c:pt>
                <c:pt idx="2">
                  <c:v>0.14430457476205097</c:v>
                </c:pt>
                <c:pt idx="3">
                  <c:v>0.15900846432889965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8EE-4AF6-87FB-EF6D42136B4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-103837584"/>
        <c:axId val="-103840848"/>
      </c:lineChart>
      <c:catAx>
        <c:axId val="-1038375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/>
        </c:spPr>
        <c:txPr>
          <a:bodyPr/>
          <a:lstStyle/>
          <a:p>
            <a:pPr>
              <a:defRPr sz="700"/>
            </a:pPr>
            <a:endParaRPr lang="es-ES"/>
          </a:p>
        </c:txPr>
        <c:crossAx val="-103840848"/>
        <c:crosses val="autoZero"/>
        <c:auto val="1"/>
        <c:lblAlgn val="ctr"/>
        <c:lblOffset val="100"/>
        <c:noMultiLvlLbl val="0"/>
      </c:catAx>
      <c:valAx>
        <c:axId val="-103840848"/>
        <c:scaling>
          <c:orientation val="minMax"/>
          <c:min val="0.12000000000000001"/>
        </c:scaling>
        <c:delete val="1"/>
        <c:axPos val="l"/>
        <c:numFmt formatCode="0.00%" sourceLinked="1"/>
        <c:majorTickMark val="out"/>
        <c:minorTickMark val="none"/>
        <c:tickLblPos val="nextTo"/>
        <c:crossAx val="-103837584"/>
        <c:crosses val="autoZero"/>
        <c:crossBetween val="between"/>
      </c:valAx>
    </c:plotArea>
    <c:plotVisOnly val="1"/>
    <c:dispBlanksAs val="gap"/>
    <c:showDLblsOverMax val="0"/>
  </c:chart>
  <c:spPr>
    <a:ln>
      <a:solidFill>
        <a:srgbClr val="C00000"/>
      </a:solidFill>
    </a:ln>
  </c:spPr>
  <c:txPr>
    <a:bodyPr/>
    <a:lstStyle/>
    <a:p>
      <a:pPr>
        <a:defRPr sz="600"/>
      </a:pPr>
      <a:endParaRPr lang="es-ES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rtl="0">
              <a:defRPr/>
            </a:pPr>
            <a:r>
              <a:rPr lang="en-US"/>
              <a:t>Gráfico 6. Evolución tasa de paro</a:t>
            </a:r>
            <a:endParaRPr lang="es-ES"/>
          </a:p>
        </c:rich>
      </c:tx>
      <c:layout>
        <c:manualLayout>
          <c:xMode val="edge"/>
          <c:yMode val="edge"/>
          <c:x val="0.2119419205487976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3844555027554728E-3"/>
          <c:y val="0.18136195667486643"/>
          <c:w val="0.99761554449724454"/>
          <c:h val="0.72531616077330707"/>
        </c:manualLayout>
      </c:layout>
      <c:lineChart>
        <c:grouping val="standard"/>
        <c:varyColors val="0"/>
        <c:ser>
          <c:idx val="0"/>
          <c:order val="0"/>
          <c:tx>
            <c:strRef>
              <c:f>Paro!$B$35</c:f>
              <c:strCache>
                <c:ptCount val="1"/>
                <c:pt idx="0">
                  <c:v>Tasa desempleo</c:v>
                </c:pt>
              </c:strCache>
            </c:strRef>
          </c:tx>
          <c:spPr>
            <a:ln w="19050">
              <a:solidFill>
                <a:srgbClr val="C00000"/>
              </a:solidFill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Paro!$C$34:$F$34</c:f>
              <c:strCache>
                <c:ptCount val="4"/>
                <c:pt idx="0">
                  <c:v>I T 2025 </c:v>
                </c:pt>
                <c:pt idx="1">
                  <c:v>II T 2025</c:v>
                </c:pt>
                <c:pt idx="2">
                  <c:v>III T 2025</c:v>
                </c:pt>
                <c:pt idx="3">
                  <c:v>IV T 2025</c:v>
                </c:pt>
              </c:strCache>
            </c:strRef>
          </c:cat>
          <c:val>
            <c:numRef>
              <c:f>Paro!$C$35:$F$35</c:f>
              <c:numCache>
                <c:formatCode>0.00%</c:formatCode>
                <c:ptCount val="4"/>
                <c:pt idx="0">
                  <c:v>9.8030337333031473E-2</c:v>
                </c:pt>
                <c:pt idx="1">
                  <c:v>0.10918055881662363</c:v>
                </c:pt>
                <c:pt idx="2">
                  <c:v>0.12448418156808803</c:v>
                </c:pt>
                <c:pt idx="3">
                  <c:v>0.1079136690647482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F47-4C2D-8542-7FA0AEBC557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-103840304"/>
        <c:axId val="-103839760"/>
      </c:lineChart>
      <c:catAx>
        <c:axId val="-1038403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103839760"/>
        <c:crosses val="autoZero"/>
        <c:auto val="1"/>
        <c:lblAlgn val="ctr"/>
        <c:lblOffset val="100"/>
        <c:noMultiLvlLbl val="0"/>
      </c:catAx>
      <c:valAx>
        <c:axId val="-103839760"/>
        <c:scaling>
          <c:orientation val="minMax"/>
          <c:min val="9.0000000000000024E-2"/>
        </c:scaling>
        <c:delete val="1"/>
        <c:axPos val="l"/>
        <c:numFmt formatCode="0.00%" sourceLinked="1"/>
        <c:majorTickMark val="out"/>
        <c:minorTickMark val="none"/>
        <c:tickLblPos val="nextTo"/>
        <c:crossAx val="-103840304"/>
        <c:crosses val="autoZero"/>
        <c:crossBetween val="between"/>
      </c:valAx>
    </c:plotArea>
    <c:plotVisOnly val="1"/>
    <c:dispBlanksAs val="gap"/>
    <c:showDLblsOverMax val="0"/>
  </c:chart>
  <c:spPr>
    <a:ln>
      <a:solidFill>
        <a:srgbClr val="C00000"/>
      </a:solidFill>
    </a:ln>
  </c:spPr>
  <c:txPr>
    <a:bodyPr/>
    <a:lstStyle/>
    <a:p>
      <a:pPr>
        <a:defRPr sz="650"/>
      </a:pPr>
      <a:endParaRPr lang="es-ES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s-ES" sz="780"/>
              <a:t>Gráfico 7. Indicadores socioeconómicos. </a:t>
            </a:r>
          </a:p>
          <a:p>
            <a:pPr>
              <a:defRPr/>
            </a:pPr>
            <a:r>
              <a:rPr lang="es-ES" sz="780"/>
              <a:t>Mujeres</a:t>
            </a:r>
          </a:p>
        </c:rich>
      </c:tx>
      <c:layout>
        <c:manualLayout>
          <c:xMode val="edge"/>
          <c:yMode val="edge"/>
          <c:x val="0.1683092304739529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178387462983243"/>
          <c:y val="0.1885757591004"/>
          <c:w val="0.68484494993681344"/>
          <c:h val="0.70144084425549047"/>
        </c:manualLayout>
      </c:layout>
      <c:barChart>
        <c:barDir val="bar"/>
        <c:grouping val="clustered"/>
        <c:varyColors val="0"/>
        <c:ser>
          <c:idx val="3"/>
          <c:order val="0"/>
          <c:tx>
            <c:strRef>
              <c:f>'Indicadores segun sexo'!$E$19</c:f>
              <c:strCache>
                <c:ptCount val="1"/>
                <c:pt idx="0">
                  <c:v>IV T 2025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'Indicadores segun sexo'!$A$20:$A$22</c:f>
              <c:strCache>
                <c:ptCount val="3"/>
                <c:pt idx="0">
                  <c:v>Tasa Actividad </c:v>
                </c:pt>
                <c:pt idx="1">
                  <c:v>Tasa Empleo</c:v>
                </c:pt>
                <c:pt idx="2">
                  <c:v>Tasa Paro</c:v>
                </c:pt>
              </c:strCache>
            </c:strRef>
          </c:cat>
          <c:val>
            <c:numRef>
              <c:f>'Indicadores segun sexo'!$E$20:$E$22</c:f>
              <c:numCache>
                <c:formatCode>0.0%</c:formatCode>
                <c:ptCount val="3"/>
                <c:pt idx="0">
                  <c:v>0.55437799646732278</c:v>
                </c:pt>
                <c:pt idx="1">
                  <c:v>0.4882664647993944</c:v>
                </c:pt>
                <c:pt idx="2">
                  <c:v>0.11925352753755121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E9-44B0-AADA-9D8D708F2780}"/>
            </c:ext>
          </c:extLst>
        </c:ser>
        <c:ser>
          <c:idx val="2"/>
          <c:order val="1"/>
          <c:tx>
            <c:strRef>
              <c:f>'Indicadores segun sexo'!$D$19</c:f>
              <c:strCache>
                <c:ptCount val="1"/>
                <c:pt idx="0">
                  <c:v>III T 2025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invertIfNegative val="0"/>
          <c:dLbls>
            <c:dLbl>
              <c:idx val="3"/>
              <c:layout>
                <c:manualLayout>
                  <c:x val="-9.7696102810147668E-3"/>
                  <c:y val="-1.6996446805805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A561-4D2E-9BC5-8E251A1BC960}"/>
                </c:ex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'Indicadores segun sexo'!$A$20:$A$22</c:f>
              <c:strCache>
                <c:ptCount val="3"/>
                <c:pt idx="0">
                  <c:v>Tasa Actividad </c:v>
                </c:pt>
                <c:pt idx="1">
                  <c:v>Tasa Empleo</c:v>
                </c:pt>
                <c:pt idx="2">
                  <c:v>Tasa Paro</c:v>
                </c:pt>
              </c:strCache>
            </c:strRef>
          </c:cat>
          <c:val>
            <c:numRef>
              <c:f>'Indicadores segun sexo'!$D$20:$D$22</c:f>
              <c:numCache>
                <c:formatCode>0.0%</c:formatCode>
                <c:ptCount val="3"/>
                <c:pt idx="0">
                  <c:v>0.5504308160162189</c:v>
                </c:pt>
                <c:pt idx="1">
                  <c:v>0.46756208819057271</c:v>
                </c:pt>
                <c:pt idx="2">
                  <c:v>0.15009208103130756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A561-4D2E-9BC5-8E251A1BC960}"/>
            </c:ext>
          </c:extLst>
        </c:ser>
        <c:ser>
          <c:idx val="1"/>
          <c:order val="2"/>
          <c:tx>
            <c:strRef>
              <c:f>'Indicadores segun sexo'!$C$19</c:f>
              <c:strCache>
                <c:ptCount val="1"/>
                <c:pt idx="0">
                  <c:v>II T 2025</c:v>
                </c:pt>
              </c:strCache>
            </c:strRef>
          </c:tx>
          <c:spPr>
            <a:solidFill>
              <a:prstClr val="white"/>
            </a:solidFill>
            <a:ln>
              <a:solidFill>
                <a:srgbClr val="C00000"/>
              </a:solidFill>
            </a:ln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'Indicadores segun sexo'!$A$20:$A$22</c:f>
              <c:strCache>
                <c:ptCount val="3"/>
                <c:pt idx="0">
                  <c:v>Tasa Actividad </c:v>
                </c:pt>
                <c:pt idx="1">
                  <c:v>Tasa Empleo</c:v>
                </c:pt>
                <c:pt idx="2">
                  <c:v>Tasa Paro</c:v>
                </c:pt>
              </c:strCache>
            </c:strRef>
          </c:cat>
          <c:val>
            <c:numRef>
              <c:f>'Indicadores segun sexo'!$C$20:$C$22</c:f>
              <c:numCache>
                <c:formatCode>0.0%</c:formatCode>
                <c:ptCount val="3"/>
                <c:pt idx="0">
                  <c:v>0.55746655746655749</c:v>
                </c:pt>
                <c:pt idx="1">
                  <c:v>0.48703248703248703</c:v>
                </c:pt>
                <c:pt idx="2">
                  <c:v>0.12634671890303623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A561-4D2E-9BC5-8E251A1BC960}"/>
            </c:ext>
          </c:extLst>
        </c:ser>
        <c:ser>
          <c:idx val="0"/>
          <c:order val="3"/>
          <c:tx>
            <c:strRef>
              <c:f>'Indicadores segun sexo'!$B$19</c:f>
              <c:strCache>
                <c:ptCount val="1"/>
                <c:pt idx="0">
                  <c:v>I T 2025 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'Indicadores segun sexo'!$A$20:$A$22</c:f>
              <c:strCache>
                <c:ptCount val="3"/>
                <c:pt idx="0">
                  <c:v>Tasa Actividad </c:v>
                </c:pt>
                <c:pt idx="1">
                  <c:v>Tasa Empleo</c:v>
                </c:pt>
                <c:pt idx="2">
                  <c:v>Tasa Paro</c:v>
                </c:pt>
              </c:strCache>
            </c:strRef>
          </c:cat>
          <c:val>
            <c:numRef>
              <c:f>'Indicadores segun sexo'!$B$20:$B$22</c:f>
              <c:numCache>
                <c:formatCode>0.0%</c:formatCode>
                <c:ptCount val="3"/>
                <c:pt idx="0">
                  <c:v>0.56765412329863896</c:v>
                </c:pt>
                <c:pt idx="1">
                  <c:v>0.50787296503869761</c:v>
                </c:pt>
                <c:pt idx="2">
                  <c:v>0.10531264692054537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561-4D2E-9BC5-8E251A1BC96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-34"/>
        <c:axId val="-103834864"/>
        <c:axId val="-103838128"/>
      </c:barChart>
      <c:catAx>
        <c:axId val="-10383486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-103838128"/>
        <c:crosses val="autoZero"/>
        <c:auto val="1"/>
        <c:lblAlgn val="ctr"/>
        <c:lblOffset val="100"/>
        <c:noMultiLvlLbl val="0"/>
      </c:catAx>
      <c:valAx>
        <c:axId val="-103838128"/>
        <c:scaling>
          <c:orientation val="minMax"/>
        </c:scaling>
        <c:delete val="1"/>
        <c:axPos val="b"/>
        <c:numFmt formatCode="0.0%" sourceLinked="1"/>
        <c:majorTickMark val="out"/>
        <c:minorTickMark val="none"/>
        <c:tickLblPos val="nextTo"/>
        <c:crossAx val="-1038348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9949553443035811"/>
          <c:y val="0.89416995798847831"/>
          <c:w val="0.6352150391368897"/>
          <c:h val="0.10583004201152173"/>
        </c:manualLayout>
      </c:layout>
      <c:overlay val="0"/>
    </c:legend>
    <c:plotVisOnly val="1"/>
    <c:dispBlanksAs val="gap"/>
    <c:showDLblsOverMax val="0"/>
  </c:chart>
  <c:spPr>
    <a:ln>
      <a:solidFill>
        <a:srgbClr val="C00000"/>
      </a:solidFill>
    </a:ln>
  </c:spPr>
  <c:txPr>
    <a:bodyPr/>
    <a:lstStyle/>
    <a:p>
      <a:pPr>
        <a:defRPr sz="600"/>
      </a:pPr>
      <a:endParaRPr lang="es-ES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s-ES" sz="780"/>
              <a:t>Gráfico 8. Indicadores</a:t>
            </a:r>
            <a:r>
              <a:rPr lang="es-ES" sz="780" baseline="0"/>
              <a:t> s</a:t>
            </a:r>
            <a:r>
              <a:rPr lang="es-ES" sz="780"/>
              <a:t>ocioeconómicos. Hombres</a:t>
            </a:r>
          </a:p>
        </c:rich>
      </c:tx>
      <c:layout>
        <c:manualLayout>
          <c:xMode val="edge"/>
          <c:yMode val="edge"/>
          <c:x val="0.1547154399929533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440839841146075"/>
          <c:y val="0.16274219324889863"/>
          <c:w val="0.80428323832532722"/>
          <c:h val="0.73537796248091469"/>
        </c:manualLayout>
      </c:layout>
      <c:barChart>
        <c:barDir val="bar"/>
        <c:grouping val="clustered"/>
        <c:varyColors val="0"/>
        <c:ser>
          <c:idx val="3"/>
          <c:order val="0"/>
          <c:tx>
            <c:strRef>
              <c:f>'Indicadores segun sexo'!$E$13</c:f>
              <c:strCache>
                <c:ptCount val="1"/>
                <c:pt idx="0">
                  <c:v>IV T 2025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600"/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'Indicadores segun sexo'!$A$14:$A$16</c:f>
              <c:strCache>
                <c:ptCount val="3"/>
                <c:pt idx="0">
                  <c:v>Tasa Actividad </c:v>
                </c:pt>
                <c:pt idx="1">
                  <c:v>Tasa Empleo</c:v>
                </c:pt>
                <c:pt idx="2">
                  <c:v>Tasa Paro</c:v>
                </c:pt>
              </c:strCache>
            </c:strRef>
          </c:cat>
          <c:val>
            <c:numRef>
              <c:f>'Indicadores segun sexo'!$E$14:$E$16</c:f>
              <c:numCache>
                <c:formatCode>0.0%</c:formatCode>
                <c:ptCount val="3"/>
                <c:pt idx="0">
                  <c:v>0.63705799151343701</c:v>
                </c:pt>
                <c:pt idx="1">
                  <c:v>0.57510608203677516</c:v>
                </c:pt>
                <c:pt idx="2">
                  <c:v>9.6802841918294844E-2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275-42DB-B277-8CE8275749D3}"/>
            </c:ext>
          </c:extLst>
        </c:ser>
        <c:ser>
          <c:idx val="2"/>
          <c:order val="1"/>
          <c:tx>
            <c:strRef>
              <c:f>'Indicadores segun sexo'!$D$13</c:f>
              <c:strCache>
                <c:ptCount val="1"/>
                <c:pt idx="0">
                  <c:v>III T 2025</c:v>
                </c:pt>
              </c:strCache>
            </c:strRef>
          </c:tx>
          <c:spPr>
            <a:solidFill>
              <a:srgbClr val="E6B9B8"/>
            </a:solidFill>
            <a:ln>
              <a:solidFill>
                <a:srgbClr val="4E6228"/>
              </a:solidFill>
            </a:ln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/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'Indicadores segun sexo'!$A$14:$A$16</c:f>
              <c:strCache>
                <c:ptCount val="3"/>
                <c:pt idx="0">
                  <c:v>Tasa Actividad </c:v>
                </c:pt>
                <c:pt idx="1">
                  <c:v>Tasa Empleo</c:v>
                </c:pt>
                <c:pt idx="2">
                  <c:v>Tasa Paro</c:v>
                </c:pt>
              </c:strCache>
            </c:strRef>
          </c:cat>
          <c:val>
            <c:numRef>
              <c:f>'Indicadores segun sexo'!$D$14:$D$16</c:f>
              <c:numCache>
                <c:formatCode>0.0%</c:formatCode>
                <c:ptCount val="3"/>
                <c:pt idx="0">
                  <c:v>0.62085576650609242</c:v>
                </c:pt>
                <c:pt idx="1">
                  <c:v>0.55936525928024938</c:v>
                </c:pt>
                <c:pt idx="2">
                  <c:v>9.8585120949338204E-2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9A85-463F-B8BE-1318D2CCB589}"/>
            </c:ext>
          </c:extLst>
        </c:ser>
        <c:ser>
          <c:idx val="1"/>
          <c:order val="2"/>
          <c:tx>
            <c:strRef>
              <c:f>'Indicadores segun sexo'!$C$13</c:f>
              <c:strCache>
                <c:ptCount val="1"/>
                <c:pt idx="0">
                  <c:v>II T 2025</c:v>
                </c:pt>
              </c:strCache>
            </c:strRef>
          </c:tx>
          <c:spPr>
            <a:solidFill>
              <a:sysClr val="window" lastClr="FFFFFF"/>
            </a:solidFill>
            <a:ln>
              <a:solidFill>
                <a:srgbClr val="C00000"/>
              </a:solidFill>
            </a:ln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/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'Indicadores segun sexo'!$A$14:$A$16</c:f>
              <c:strCache>
                <c:ptCount val="3"/>
                <c:pt idx="0">
                  <c:v>Tasa Actividad </c:v>
                </c:pt>
                <c:pt idx="1">
                  <c:v>Tasa Empleo</c:v>
                </c:pt>
                <c:pt idx="2">
                  <c:v>Tasa Paro</c:v>
                </c:pt>
              </c:strCache>
            </c:strRef>
          </c:cat>
          <c:val>
            <c:numRef>
              <c:f>'Indicadores segun sexo'!$C$14:$C$16</c:f>
              <c:numCache>
                <c:formatCode>0.0%</c:formatCode>
                <c:ptCount val="3"/>
                <c:pt idx="0">
                  <c:v>0.64019636153624027</c:v>
                </c:pt>
                <c:pt idx="1">
                  <c:v>0.58042159976898644</c:v>
                </c:pt>
                <c:pt idx="2">
                  <c:v>9.336941813261164E-2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9A85-463F-B8BE-1318D2CCB589}"/>
            </c:ext>
          </c:extLst>
        </c:ser>
        <c:ser>
          <c:idx val="0"/>
          <c:order val="3"/>
          <c:tx>
            <c:strRef>
              <c:f>'Indicadores segun sexo'!$B$13</c:f>
              <c:strCache>
                <c:ptCount val="1"/>
                <c:pt idx="0">
                  <c:v>I T 2025 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/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'Indicadores segun sexo'!$A$14:$A$16</c:f>
              <c:strCache>
                <c:ptCount val="3"/>
                <c:pt idx="0">
                  <c:v>Tasa Actividad </c:v>
                </c:pt>
                <c:pt idx="1">
                  <c:v>Tasa Empleo</c:v>
                </c:pt>
                <c:pt idx="2">
                  <c:v>Tasa Paro</c:v>
                </c:pt>
              </c:strCache>
            </c:strRef>
          </c:cat>
          <c:val>
            <c:numRef>
              <c:f>'Indicadores segun sexo'!$B$14:$B$16</c:f>
              <c:numCache>
                <c:formatCode>0.0%</c:formatCode>
                <c:ptCount val="3"/>
                <c:pt idx="0">
                  <c:v>0.66070398153491061</c:v>
                </c:pt>
                <c:pt idx="1">
                  <c:v>0.60069244085401041</c:v>
                </c:pt>
                <c:pt idx="2">
                  <c:v>9.1266375545851527E-2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A85-463F-B8BE-1318D2CCB58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1"/>
        <c:overlap val="-25"/>
        <c:axId val="-103832688"/>
        <c:axId val="-103832144"/>
      </c:barChart>
      <c:catAx>
        <c:axId val="-10383268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s-ES"/>
          </a:p>
        </c:txPr>
        <c:crossAx val="-103832144"/>
        <c:crosses val="autoZero"/>
        <c:auto val="1"/>
        <c:lblAlgn val="ctr"/>
        <c:lblOffset val="100"/>
        <c:noMultiLvlLbl val="0"/>
      </c:catAx>
      <c:valAx>
        <c:axId val="-103832144"/>
        <c:scaling>
          <c:orientation val="minMax"/>
          <c:max val="0.70000000000000007"/>
        </c:scaling>
        <c:delete val="1"/>
        <c:axPos val="b"/>
        <c:numFmt formatCode="0.0%" sourceLinked="1"/>
        <c:majorTickMark val="out"/>
        <c:minorTickMark val="none"/>
        <c:tickLblPos val="nextTo"/>
        <c:crossAx val="-1038326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6178455485898766"/>
          <c:y val="0.8895703816724474"/>
          <c:w val="0.52635814694942273"/>
          <c:h val="0.10517247844019498"/>
        </c:manualLayout>
      </c:layout>
      <c:overlay val="0"/>
      <c:txPr>
        <a:bodyPr/>
        <a:lstStyle/>
        <a:p>
          <a:pPr>
            <a:defRPr sz="600"/>
          </a:pPr>
          <a:endParaRPr lang="es-ES"/>
        </a:p>
      </c:txPr>
    </c:legend>
    <c:plotVisOnly val="1"/>
    <c:dispBlanksAs val="gap"/>
    <c:showDLblsOverMax val="0"/>
  </c:chart>
  <c:spPr>
    <a:ln>
      <a:solidFill>
        <a:srgbClr val="C00000"/>
      </a:solidFill>
    </a:ln>
  </c:spPr>
  <c:txPr>
    <a:bodyPr/>
    <a:lstStyle/>
    <a:p>
      <a:pPr>
        <a:defRPr sz="700"/>
      </a:pPr>
      <a:endParaRPr lang="es-ES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800" b="1"/>
              <a:t>Gráfico 9. Comparativa tasa de paro juvenil</a:t>
            </a:r>
          </a:p>
        </c:rich>
      </c:tx>
      <c:layout>
        <c:manualLayout>
          <c:xMode val="edge"/>
          <c:yMode val="edge"/>
          <c:x val="0.1349409953822473"/>
          <c:y val="3.83525617945868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>
        <c:manualLayout>
          <c:layoutTarget val="inner"/>
          <c:xMode val="edge"/>
          <c:yMode val="edge"/>
          <c:x val="0"/>
          <c:y val="0.1099945210626008"/>
          <c:w val="1"/>
          <c:h val="0.69961647438205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Jóvenes!$A$11</c:f>
              <c:strCache>
                <c:ptCount val="1"/>
                <c:pt idx="0">
                  <c:v>València</c:v>
                </c:pt>
              </c:strCache>
            </c:strRef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Jóvenes!$B$10:$E$10</c:f>
              <c:strCache>
                <c:ptCount val="4"/>
                <c:pt idx="0">
                  <c:v>I T 2025 </c:v>
                </c:pt>
                <c:pt idx="1">
                  <c:v>II T 2025</c:v>
                </c:pt>
                <c:pt idx="2">
                  <c:v>III T 2025</c:v>
                </c:pt>
                <c:pt idx="3">
                  <c:v>IV T 2025</c:v>
                </c:pt>
              </c:strCache>
            </c:strRef>
          </c:cat>
          <c:val>
            <c:numRef>
              <c:f>Jóvenes!$B$11:$E$11</c:f>
              <c:numCache>
                <c:formatCode>0.00%</c:formatCode>
                <c:ptCount val="4"/>
                <c:pt idx="0">
                  <c:v>0.17762237762237762</c:v>
                </c:pt>
                <c:pt idx="1">
                  <c:v>0.23183925811437403</c:v>
                </c:pt>
                <c:pt idx="2">
                  <c:v>0.21118881118881119</c:v>
                </c:pt>
                <c:pt idx="3">
                  <c:v>0.11166875784190715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D0C-4F04-A1DC-F1C051523680}"/>
            </c:ext>
          </c:extLst>
        </c:ser>
        <c:ser>
          <c:idx val="1"/>
          <c:order val="1"/>
          <c:tx>
            <c:strRef>
              <c:f>Jóvenes!$A$12</c:f>
              <c:strCache>
                <c:ptCount val="1"/>
                <c:pt idx="0">
                  <c:v>España</c:v>
                </c:pt>
              </c:strCache>
            </c:strRef>
          </c:tx>
          <c:spPr>
            <a:solidFill>
              <a:schemeClr val="accent2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2.0508108575094212E-2"/>
                  <c:y val="8.53720676039220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D0C-4F04-A1DC-F1C051523680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1270271437735514E-3"/>
                  <c:y val="-8.53720676039220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D0C-4F04-A1DC-F1C051523680}"/>
                </c:ex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Jóvenes!$B$10:$E$10</c:f>
              <c:strCache>
                <c:ptCount val="4"/>
                <c:pt idx="0">
                  <c:v>I T 2025 </c:v>
                </c:pt>
                <c:pt idx="1">
                  <c:v>II T 2025</c:v>
                </c:pt>
                <c:pt idx="2">
                  <c:v>III T 2025</c:v>
                </c:pt>
                <c:pt idx="3">
                  <c:v>IV T 2025</c:v>
                </c:pt>
              </c:strCache>
            </c:strRef>
          </c:cat>
          <c:val>
            <c:numRef>
              <c:f>Jóvenes!$B$12:$E$12</c:f>
              <c:numCache>
                <c:formatCode>0.00%</c:formatCode>
                <c:ptCount val="4"/>
                <c:pt idx="0">
                  <c:v>0.19936972141686626</c:v>
                </c:pt>
                <c:pt idx="1">
                  <c:v>0.18538502856584793</c:v>
                </c:pt>
                <c:pt idx="2">
                  <c:v>0.1895819725669497</c:v>
                </c:pt>
                <c:pt idx="3">
                  <c:v>0.17158000146545196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D0C-4F04-A1DC-F1C05152368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03838672"/>
        <c:axId val="-103837040"/>
      </c:barChart>
      <c:catAx>
        <c:axId val="-1038386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-103837040"/>
        <c:crosses val="autoZero"/>
        <c:auto val="1"/>
        <c:lblAlgn val="ctr"/>
        <c:lblOffset val="100"/>
        <c:noMultiLvlLbl val="0"/>
      </c:catAx>
      <c:valAx>
        <c:axId val="-103837040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-103838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489283824129473"/>
          <c:y val="0.89926567512394273"/>
          <c:w val="0.41942890155662305"/>
          <c:h val="0.100734177611496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BA4774-5D50-4A44-921A-13B971D23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</TotalTime>
  <Pages>1</Pages>
  <Words>3148</Words>
  <Characters>17316</Characters>
  <Application>Microsoft Office Word</Application>
  <DocSecurity>0</DocSecurity>
  <Lines>144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Indicadores socioeconómicos de la ciudad València. Año 2020</vt:lpstr>
    </vt:vector>
  </TitlesOfParts>
  <Company>Ajuntament de València</Company>
  <LinksUpToDate>false</LinksUpToDate>
  <CharactersWithSpaces>20424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Indicadores socioeconómicos de la ciudad València. Año 2020</dc:title>
  <dc:creator>Juan Aparicio Guadas</dc:creator>
  <cp:lastModifiedBy>U814928</cp:lastModifiedBy>
  <cp:revision>177</cp:revision>
  <cp:lastPrinted>2026-02-26T13:55:00Z</cp:lastPrinted>
  <dcterms:created xsi:type="dcterms:W3CDTF">2023-03-14T11:55:00Z</dcterms:created>
  <dcterms:modified xsi:type="dcterms:W3CDTF">2026-02-26T13:55:00Z</dcterms:modified>
</cp:coreProperties>
</file>